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3616" w:rsidRDefault="002D7386" w:rsidP="00BE0DEE">
      <w:pPr>
        <w:pStyle w:val="NoSpacing"/>
        <w:jc w:val="center"/>
        <w:rPr>
          <w:rFonts w:ascii="Times New Roman" w:hAnsi="Times New Roman" w:cs="Times New Roman"/>
          <w:b/>
          <w:sz w:val="24"/>
        </w:rPr>
      </w:pPr>
      <w:bookmarkStart w:id="0" w:name="_GoBack"/>
      <w:bookmarkEnd w:id="0"/>
      <w:r>
        <w:rPr>
          <w:rFonts w:ascii="Times New Roman" w:hAnsi="Times New Roman" w:cs="Times New Roman"/>
          <w:b/>
          <w:sz w:val="24"/>
        </w:rPr>
        <w:t xml:space="preserve">23 </w:t>
      </w:r>
      <w:r w:rsidRPr="00BE0DEE">
        <w:rPr>
          <w:rFonts w:ascii="Times New Roman" w:hAnsi="Times New Roman" w:cs="Times New Roman"/>
          <w:b/>
          <w:sz w:val="24"/>
        </w:rPr>
        <w:t>CONSTRUCTION SITE ENVIRONMENTAL MANAGEMENT</w:t>
      </w:r>
    </w:p>
    <w:p w:rsidR="00BE0DEE" w:rsidRDefault="00BE0DEE" w:rsidP="00BE0DEE">
      <w:pPr>
        <w:pStyle w:val="NoSpacing"/>
        <w:rPr>
          <w:rFonts w:ascii="Times New Roman" w:hAnsi="Times New Roman" w:cs="Times New Roman"/>
          <w:b/>
          <w:sz w:val="24"/>
        </w:rPr>
      </w:pPr>
    </w:p>
    <w:p w:rsidR="002D7386" w:rsidRPr="002D7386" w:rsidRDefault="002D7386" w:rsidP="00A04554">
      <w:pPr>
        <w:pStyle w:val="NoSpacing"/>
        <w:jc w:val="both"/>
        <w:rPr>
          <w:rFonts w:ascii="Times New Roman" w:hAnsi="Times New Roman" w:cs="Times New Roman"/>
          <w:b/>
          <w:noProof/>
          <w:sz w:val="24"/>
        </w:rPr>
      </w:pPr>
      <w:r w:rsidRPr="002D7386">
        <w:rPr>
          <w:rFonts w:ascii="Times New Roman" w:hAnsi="Times New Roman" w:cs="Times New Roman"/>
          <w:b/>
          <w:noProof/>
          <w:sz w:val="24"/>
        </w:rPr>
        <w:t>23.1 PURPOSE</w:t>
      </w:r>
    </w:p>
    <w:p w:rsidR="00A04554" w:rsidRDefault="00A405C4" w:rsidP="00A04554">
      <w:pPr>
        <w:pStyle w:val="NoSpacing"/>
        <w:jc w:val="both"/>
        <w:rPr>
          <w:rFonts w:ascii="Times New Roman" w:hAnsi="Times New Roman" w:cs="Times New Roman"/>
          <w:b/>
          <w:sz w:val="24"/>
        </w:rPr>
      </w:pPr>
      <w:r w:rsidRPr="00802BCD">
        <w:rPr>
          <w:rFonts w:ascii="Times New Roman" w:hAnsi="Times New Roman" w:cs="Times New Roman"/>
          <w:noProof/>
          <w:sz w:val="24"/>
        </w:rPr>
        <w:t>Construction</w:t>
      </w:r>
      <w:r>
        <w:rPr>
          <w:rFonts w:ascii="Times New Roman" w:hAnsi="Times New Roman" w:cs="Times New Roman"/>
          <w:noProof/>
          <w:sz w:val="24"/>
        </w:rPr>
        <w:t xml:space="preserve"> site operations have </w:t>
      </w:r>
      <w:r w:rsidRPr="00A405C4">
        <w:rPr>
          <w:rFonts w:ascii="Times New Roman" w:hAnsi="Times New Roman" w:cs="Times New Roman"/>
          <w:noProof/>
          <w:sz w:val="24"/>
        </w:rPr>
        <w:t xml:space="preserve">a high potential for impacting the environment. </w:t>
      </w:r>
      <w:r>
        <w:rPr>
          <w:rFonts w:ascii="Times New Roman" w:hAnsi="Times New Roman" w:cs="Times New Roman"/>
          <w:noProof/>
          <w:sz w:val="24"/>
        </w:rPr>
        <w:t xml:space="preserve">Contractors who fail to control site-related environmental exposures </w:t>
      </w:r>
      <w:r w:rsidRPr="00A405C4">
        <w:rPr>
          <w:rFonts w:ascii="Times New Roman" w:hAnsi="Times New Roman" w:cs="Times New Roman"/>
          <w:noProof/>
          <w:sz w:val="24"/>
        </w:rPr>
        <w:t xml:space="preserve">can cause harm to the environment and </w:t>
      </w:r>
      <w:r>
        <w:rPr>
          <w:rFonts w:ascii="Times New Roman" w:hAnsi="Times New Roman" w:cs="Times New Roman"/>
          <w:noProof/>
          <w:sz w:val="24"/>
        </w:rPr>
        <w:t>public</w:t>
      </w:r>
      <w:r w:rsidRPr="00A405C4">
        <w:rPr>
          <w:rFonts w:ascii="Times New Roman" w:hAnsi="Times New Roman" w:cs="Times New Roman"/>
          <w:noProof/>
          <w:sz w:val="24"/>
        </w:rPr>
        <w:t xml:space="preserve"> health.</w:t>
      </w:r>
      <w:r>
        <w:rPr>
          <w:rFonts w:ascii="Times New Roman" w:hAnsi="Times New Roman" w:cs="Times New Roman"/>
          <w:noProof/>
          <w:sz w:val="24"/>
        </w:rPr>
        <w:t xml:space="preserve"> </w:t>
      </w:r>
      <w:r w:rsidRPr="008B09D7">
        <w:rPr>
          <w:rFonts w:ascii="Times New Roman" w:hAnsi="Times New Roman" w:cs="Times New Roman"/>
          <w:noProof/>
          <w:sz w:val="24"/>
        </w:rPr>
        <w:t>In order to protect the environment and the</w:t>
      </w:r>
      <w:r>
        <w:rPr>
          <w:rFonts w:ascii="Times New Roman" w:hAnsi="Times New Roman" w:cs="Times New Roman"/>
          <w:noProof/>
          <w:sz w:val="24"/>
        </w:rPr>
        <w:t xml:space="preserve"> public, there are many environmental standards and </w:t>
      </w:r>
      <w:r w:rsidRPr="00A405C4">
        <w:rPr>
          <w:rFonts w:ascii="Times New Roman" w:hAnsi="Times New Roman" w:cs="Times New Roman"/>
          <w:noProof/>
          <w:sz w:val="24"/>
        </w:rPr>
        <w:t xml:space="preserve">regulations </w:t>
      </w:r>
      <w:r>
        <w:rPr>
          <w:rFonts w:ascii="Times New Roman" w:hAnsi="Times New Roman" w:cs="Times New Roman"/>
          <w:noProof/>
          <w:sz w:val="24"/>
        </w:rPr>
        <w:t xml:space="preserve">that </w:t>
      </w:r>
      <w:r w:rsidRPr="00A405C4">
        <w:rPr>
          <w:rFonts w:ascii="Times New Roman" w:hAnsi="Times New Roman" w:cs="Times New Roman"/>
          <w:noProof/>
          <w:sz w:val="24"/>
        </w:rPr>
        <w:t>impact</w:t>
      </w:r>
      <w:r>
        <w:rPr>
          <w:rFonts w:ascii="Times New Roman" w:hAnsi="Times New Roman" w:cs="Times New Roman"/>
          <w:noProof/>
          <w:sz w:val="24"/>
        </w:rPr>
        <w:t xml:space="preserve"> construction operations </w:t>
      </w:r>
      <w:r w:rsidR="00694CEF">
        <w:rPr>
          <w:rFonts w:ascii="Times New Roman" w:hAnsi="Times New Roman" w:cs="Times New Roman"/>
          <w:noProof/>
          <w:sz w:val="24"/>
        </w:rPr>
        <w:t xml:space="preserve">both at the federal, </w:t>
      </w:r>
      <w:r w:rsidRPr="00A405C4">
        <w:rPr>
          <w:rFonts w:ascii="Times New Roman" w:hAnsi="Times New Roman" w:cs="Times New Roman"/>
          <w:noProof/>
          <w:sz w:val="24"/>
        </w:rPr>
        <w:t>state</w:t>
      </w:r>
      <w:r w:rsidR="00694CEF">
        <w:rPr>
          <w:rFonts w:ascii="Times New Roman" w:hAnsi="Times New Roman" w:cs="Times New Roman"/>
          <w:noProof/>
          <w:sz w:val="24"/>
        </w:rPr>
        <w:t>, and local</w:t>
      </w:r>
      <w:r w:rsidRPr="00A405C4">
        <w:rPr>
          <w:rFonts w:ascii="Times New Roman" w:hAnsi="Times New Roman" w:cs="Times New Roman"/>
          <w:noProof/>
          <w:sz w:val="24"/>
        </w:rPr>
        <w:t xml:space="preserve"> level</w:t>
      </w:r>
      <w:r w:rsidR="00694CEF">
        <w:rPr>
          <w:rFonts w:ascii="Times New Roman" w:hAnsi="Times New Roman" w:cs="Times New Roman"/>
          <w:noProof/>
          <w:sz w:val="24"/>
        </w:rPr>
        <w:t>s</w:t>
      </w:r>
      <w:r w:rsidR="004B5168" w:rsidRPr="004B5168">
        <w:rPr>
          <w:rFonts w:ascii="Times New Roman" w:hAnsi="Times New Roman" w:cs="Times New Roman"/>
          <w:noProof/>
          <w:sz w:val="24"/>
        </w:rPr>
        <w:t xml:space="preserve">. </w:t>
      </w:r>
      <w:r w:rsidR="004B5168" w:rsidRPr="00C32E52">
        <w:rPr>
          <w:rFonts w:ascii="Times New Roman" w:hAnsi="Times New Roman" w:cs="Times New Roman"/>
          <w:noProof/>
          <w:sz w:val="24"/>
        </w:rPr>
        <w:t>F</w:t>
      </w:r>
      <w:r w:rsidRPr="00C32E52">
        <w:rPr>
          <w:rFonts w:ascii="Times New Roman" w:hAnsi="Times New Roman" w:cs="Times New Roman"/>
          <w:noProof/>
          <w:sz w:val="24"/>
        </w:rPr>
        <w:t>ailure to comply with these requirements can result in</w:t>
      </w:r>
      <w:r w:rsidRPr="004B5168">
        <w:rPr>
          <w:rFonts w:ascii="Times New Roman" w:hAnsi="Times New Roman" w:cs="Times New Roman"/>
          <w:noProof/>
          <w:sz w:val="24"/>
        </w:rPr>
        <w:t xml:space="preserve"> </w:t>
      </w:r>
      <w:r w:rsidR="00FE5BFF" w:rsidRPr="004B5168">
        <w:rPr>
          <w:rFonts w:ascii="Times New Roman" w:hAnsi="Times New Roman" w:cs="Times New Roman"/>
          <w:noProof/>
          <w:sz w:val="24"/>
        </w:rPr>
        <w:t>enforcement action</w:t>
      </w:r>
      <w:r w:rsidRPr="004B5168">
        <w:rPr>
          <w:rFonts w:ascii="Times New Roman" w:hAnsi="Times New Roman" w:cs="Times New Roman"/>
          <w:noProof/>
          <w:sz w:val="24"/>
        </w:rPr>
        <w:t xml:space="preserve"> </w:t>
      </w:r>
      <w:r w:rsidR="004B5168" w:rsidRPr="004B5168">
        <w:rPr>
          <w:rFonts w:ascii="Times New Roman" w:hAnsi="Times New Roman" w:cs="Times New Roman"/>
          <w:noProof/>
          <w:sz w:val="24"/>
        </w:rPr>
        <w:t xml:space="preserve">by </w:t>
      </w:r>
      <w:r w:rsidR="004B5168">
        <w:rPr>
          <w:rFonts w:ascii="Times New Roman" w:hAnsi="Times New Roman" w:cs="Times New Roman"/>
          <w:noProof/>
          <w:sz w:val="24"/>
        </w:rPr>
        <w:t xml:space="preserve">regulatory </w:t>
      </w:r>
      <w:r w:rsidR="004B5168" w:rsidRPr="00C32E52">
        <w:rPr>
          <w:rFonts w:ascii="Times New Roman" w:hAnsi="Times New Roman" w:cs="Times New Roman"/>
          <w:noProof/>
          <w:sz w:val="24"/>
        </w:rPr>
        <w:t>agencies</w:t>
      </w:r>
      <w:r w:rsidR="004B5168">
        <w:rPr>
          <w:rFonts w:ascii="Times New Roman" w:hAnsi="Times New Roman" w:cs="Times New Roman"/>
          <w:noProof/>
          <w:sz w:val="24"/>
        </w:rPr>
        <w:t xml:space="preserve"> and</w:t>
      </w:r>
      <w:r w:rsidRPr="004B5168">
        <w:rPr>
          <w:rFonts w:ascii="Times New Roman" w:hAnsi="Times New Roman" w:cs="Times New Roman"/>
          <w:noProof/>
          <w:sz w:val="24"/>
        </w:rPr>
        <w:t xml:space="preserve"> </w:t>
      </w:r>
      <w:r w:rsidR="004B5168">
        <w:rPr>
          <w:rFonts w:ascii="Times New Roman" w:hAnsi="Times New Roman" w:cs="Times New Roman"/>
          <w:noProof/>
          <w:sz w:val="24"/>
        </w:rPr>
        <w:t xml:space="preserve">can </w:t>
      </w:r>
      <w:r w:rsidR="00694CEF">
        <w:rPr>
          <w:rFonts w:ascii="Times New Roman" w:hAnsi="Times New Roman" w:cs="Times New Roman"/>
          <w:noProof/>
          <w:sz w:val="24"/>
        </w:rPr>
        <w:t xml:space="preserve">also </w:t>
      </w:r>
      <w:r w:rsidR="004B5168">
        <w:rPr>
          <w:rFonts w:ascii="Times New Roman" w:hAnsi="Times New Roman" w:cs="Times New Roman"/>
          <w:noProof/>
          <w:sz w:val="24"/>
        </w:rPr>
        <w:t xml:space="preserve">cause employee </w:t>
      </w:r>
      <w:r w:rsidR="00694CEF">
        <w:rPr>
          <w:rFonts w:ascii="Times New Roman" w:hAnsi="Times New Roman" w:cs="Times New Roman"/>
          <w:noProof/>
          <w:sz w:val="24"/>
        </w:rPr>
        <w:t xml:space="preserve">and public </w:t>
      </w:r>
      <w:r w:rsidR="004B5168">
        <w:rPr>
          <w:rFonts w:ascii="Times New Roman" w:hAnsi="Times New Roman" w:cs="Times New Roman"/>
          <w:noProof/>
          <w:sz w:val="24"/>
        </w:rPr>
        <w:t xml:space="preserve">injuries. </w:t>
      </w:r>
      <w:r w:rsidR="004B5168" w:rsidRPr="004B5168">
        <w:rPr>
          <w:rFonts w:ascii="Times New Roman" w:hAnsi="Times New Roman" w:cs="Times New Roman"/>
          <w:noProof/>
          <w:sz w:val="24"/>
        </w:rPr>
        <w:t>Furth</w:t>
      </w:r>
      <w:r w:rsidR="004B5168">
        <w:rPr>
          <w:rFonts w:ascii="Times New Roman" w:hAnsi="Times New Roman" w:cs="Times New Roman"/>
          <w:noProof/>
          <w:sz w:val="24"/>
        </w:rPr>
        <w:t>er</w:t>
      </w:r>
      <w:r w:rsidR="004B5168" w:rsidRPr="004B5168">
        <w:rPr>
          <w:rFonts w:ascii="Times New Roman" w:hAnsi="Times New Roman" w:cs="Times New Roman"/>
          <w:noProof/>
          <w:sz w:val="24"/>
        </w:rPr>
        <w:t>more</w:t>
      </w:r>
      <w:r w:rsidR="004B5168">
        <w:rPr>
          <w:rFonts w:ascii="Times New Roman" w:hAnsi="Times New Roman" w:cs="Times New Roman"/>
          <w:noProof/>
          <w:sz w:val="24"/>
        </w:rPr>
        <w:t xml:space="preserve">, contractors can be held liable for pollution-related damages resulting in third-party bodily injury and </w:t>
      </w:r>
      <w:r w:rsidR="004B5168" w:rsidRPr="004B5168">
        <w:rPr>
          <w:rFonts w:ascii="Times New Roman" w:hAnsi="Times New Roman" w:cs="Times New Roman"/>
          <w:noProof/>
          <w:sz w:val="24"/>
        </w:rPr>
        <w:t>proper</w:t>
      </w:r>
      <w:r w:rsidR="004B5168">
        <w:rPr>
          <w:rFonts w:ascii="Times New Roman" w:hAnsi="Times New Roman" w:cs="Times New Roman"/>
          <w:noProof/>
          <w:sz w:val="24"/>
        </w:rPr>
        <w:t>t</w:t>
      </w:r>
      <w:r w:rsidR="004B5168" w:rsidRPr="004B5168">
        <w:rPr>
          <w:rFonts w:ascii="Times New Roman" w:hAnsi="Times New Roman" w:cs="Times New Roman"/>
          <w:noProof/>
          <w:sz w:val="24"/>
        </w:rPr>
        <w:t>y</w:t>
      </w:r>
      <w:r w:rsidR="004B5168">
        <w:rPr>
          <w:rFonts w:ascii="Times New Roman" w:hAnsi="Times New Roman" w:cs="Times New Roman"/>
          <w:noProof/>
          <w:sz w:val="24"/>
        </w:rPr>
        <w:t xml:space="preserve"> damage, which can damage their reputation and public image. </w:t>
      </w:r>
      <w:r w:rsidR="00694CEF">
        <w:rPr>
          <w:rFonts w:ascii="Times New Roman" w:hAnsi="Times New Roman" w:cs="Times New Roman"/>
          <w:sz w:val="24"/>
        </w:rPr>
        <w:t>Therefore, t</w:t>
      </w:r>
      <w:r w:rsidR="00A04554">
        <w:rPr>
          <w:rFonts w:ascii="Times New Roman" w:hAnsi="Times New Roman" w:cs="Times New Roman"/>
          <w:sz w:val="24"/>
        </w:rPr>
        <w:t xml:space="preserve">he identification and </w:t>
      </w:r>
      <w:r w:rsidR="00A04554" w:rsidRPr="00A04554">
        <w:rPr>
          <w:rFonts w:ascii="Times New Roman" w:hAnsi="Times New Roman" w:cs="Times New Roman"/>
          <w:noProof/>
          <w:sz w:val="24"/>
        </w:rPr>
        <w:t>control</w:t>
      </w:r>
      <w:r w:rsidR="00A04554">
        <w:rPr>
          <w:rFonts w:ascii="Times New Roman" w:hAnsi="Times New Roman" w:cs="Times New Roman"/>
          <w:sz w:val="24"/>
        </w:rPr>
        <w:t xml:space="preserve"> of the </w:t>
      </w:r>
      <w:r w:rsidR="00A04554" w:rsidRPr="00A04554">
        <w:rPr>
          <w:rFonts w:ascii="Times New Roman" w:hAnsi="Times New Roman" w:cs="Times New Roman"/>
          <w:noProof/>
          <w:sz w:val="24"/>
        </w:rPr>
        <w:t>construction</w:t>
      </w:r>
      <w:r w:rsidR="00694CEF">
        <w:rPr>
          <w:rFonts w:ascii="Times New Roman" w:hAnsi="Times New Roman" w:cs="Times New Roman"/>
          <w:sz w:val="24"/>
        </w:rPr>
        <w:t xml:space="preserve"> related</w:t>
      </w:r>
      <w:r w:rsidR="00A04554">
        <w:rPr>
          <w:rFonts w:ascii="Times New Roman" w:hAnsi="Times New Roman" w:cs="Times New Roman"/>
          <w:sz w:val="24"/>
        </w:rPr>
        <w:t xml:space="preserve"> environmental risks should start as early as the design phase. </w:t>
      </w:r>
    </w:p>
    <w:p w:rsidR="00A04554" w:rsidRDefault="00A04554" w:rsidP="00802BCD">
      <w:pPr>
        <w:pStyle w:val="NoSpacing"/>
        <w:jc w:val="both"/>
        <w:rPr>
          <w:rFonts w:ascii="Times New Roman" w:hAnsi="Times New Roman" w:cs="Times New Roman"/>
          <w:sz w:val="24"/>
        </w:rPr>
      </w:pPr>
    </w:p>
    <w:p w:rsidR="00802BCD" w:rsidRDefault="00A405C4" w:rsidP="00802BCD">
      <w:pPr>
        <w:pStyle w:val="NoSpacing"/>
        <w:jc w:val="both"/>
        <w:rPr>
          <w:rFonts w:ascii="Times New Roman" w:hAnsi="Times New Roman" w:cs="Times New Roman"/>
          <w:noProof/>
          <w:sz w:val="24"/>
        </w:rPr>
      </w:pPr>
      <w:r>
        <w:rPr>
          <w:rFonts w:ascii="Times New Roman" w:hAnsi="Times New Roman" w:cs="Times New Roman"/>
          <w:sz w:val="24"/>
        </w:rPr>
        <w:t xml:space="preserve">This section provides construction contractors some tips to identify and control </w:t>
      </w:r>
      <w:r w:rsidR="00802BCD">
        <w:rPr>
          <w:rFonts w:ascii="Times New Roman" w:hAnsi="Times New Roman" w:cs="Times New Roman"/>
          <w:sz w:val="24"/>
        </w:rPr>
        <w:t xml:space="preserve">construction site </w:t>
      </w:r>
      <w:r>
        <w:rPr>
          <w:rFonts w:ascii="Times New Roman" w:hAnsi="Times New Roman" w:cs="Times New Roman"/>
          <w:sz w:val="24"/>
        </w:rPr>
        <w:t>environmental</w:t>
      </w:r>
      <w:r w:rsidR="00802BCD">
        <w:rPr>
          <w:rFonts w:ascii="Times New Roman" w:hAnsi="Times New Roman" w:cs="Times New Roman"/>
          <w:sz w:val="24"/>
        </w:rPr>
        <w:t xml:space="preserve"> exposures.</w:t>
      </w:r>
      <w:r w:rsidR="00E00B47">
        <w:rPr>
          <w:rFonts w:ascii="Times New Roman" w:hAnsi="Times New Roman" w:cs="Times New Roman"/>
          <w:sz w:val="24"/>
        </w:rPr>
        <w:t xml:space="preserve"> </w:t>
      </w:r>
      <w:r w:rsidR="00E00B47" w:rsidRPr="00E00B47">
        <w:rPr>
          <w:rFonts w:ascii="Times New Roman" w:hAnsi="Times New Roman" w:cs="Times New Roman"/>
          <w:i/>
          <w:sz w:val="24"/>
        </w:rPr>
        <w:t>Note</w:t>
      </w:r>
      <w:r w:rsidR="008B09D7">
        <w:rPr>
          <w:rFonts w:ascii="Times New Roman" w:hAnsi="Times New Roman" w:cs="Times New Roman"/>
          <w:i/>
          <w:sz w:val="24"/>
        </w:rPr>
        <w:t>,</w:t>
      </w:r>
      <w:r w:rsidR="00E00B47" w:rsidRPr="00E00B47">
        <w:rPr>
          <w:rFonts w:ascii="Times New Roman" w:hAnsi="Times New Roman" w:cs="Times New Roman"/>
          <w:i/>
          <w:sz w:val="24"/>
        </w:rPr>
        <w:t xml:space="preserve"> simply being unaware of your environmental regulations does not relieve you of your environmental liability.</w:t>
      </w:r>
    </w:p>
    <w:p w:rsidR="00FE5BFF" w:rsidRDefault="00FE5BFF" w:rsidP="002D7386">
      <w:pPr>
        <w:pStyle w:val="NoSpacing"/>
        <w:jc w:val="both"/>
        <w:rPr>
          <w:rFonts w:ascii="Times New Roman" w:hAnsi="Times New Roman" w:cs="Times New Roman"/>
          <w:sz w:val="24"/>
        </w:rPr>
      </w:pPr>
    </w:p>
    <w:p w:rsidR="002D7386" w:rsidRPr="002D7386" w:rsidRDefault="002D7386" w:rsidP="002D7386">
      <w:pPr>
        <w:pStyle w:val="NoSpacing"/>
        <w:jc w:val="both"/>
        <w:rPr>
          <w:rFonts w:ascii="Times New Roman" w:hAnsi="Times New Roman" w:cs="Times New Roman"/>
          <w:b/>
          <w:sz w:val="24"/>
        </w:rPr>
      </w:pPr>
      <w:r w:rsidRPr="002D7386">
        <w:rPr>
          <w:rFonts w:ascii="Times New Roman" w:hAnsi="Times New Roman" w:cs="Times New Roman"/>
          <w:b/>
          <w:sz w:val="24"/>
        </w:rPr>
        <w:t>23.2 PROJECT ENVIRONMENTAL POLICY</w:t>
      </w:r>
    </w:p>
    <w:p w:rsidR="00340A96" w:rsidRDefault="00340A96" w:rsidP="002D7386">
      <w:pPr>
        <w:pStyle w:val="NoSpacing"/>
        <w:jc w:val="both"/>
        <w:rPr>
          <w:rFonts w:ascii="Times New Roman" w:hAnsi="Times New Roman" w:cs="Times New Roman"/>
          <w:sz w:val="24"/>
        </w:rPr>
      </w:pPr>
      <w:r>
        <w:rPr>
          <w:rFonts w:ascii="Times New Roman" w:hAnsi="Times New Roman" w:cs="Times New Roman"/>
          <w:sz w:val="24"/>
        </w:rPr>
        <w:t xml:space="preserve">Develop a project environmental policy to show </w:t>
      </w:r>
      <w:r w:rsidR="00A04554">
        <w:rPr>
          <w:rFonts w:ascii="Times New Roman" w:hAnsi="Times New Roman" w:cs="Times New Roman"/>
          <w:noProof/>
          <w:sz w:val="24"/>
        </w:rPr>
        <w:t>a</w:t>
      </w:r>
      <w:r w:rsidRPr="00A04554">
        <w:rPr>
          <w:rFonts w:ascii="Times New Roman" w:hAnsi="Times New Roman" w:cs="Times New Roman"/>
          <w:noProof/>
          <w:sz w:val="24"/>
        </w:rPr>
        <w:t xml:space="preserve"> commitment</w:t>
      </w:r>
      <w:r>
        <w:rPr>
          <w:rFonts w:ascii="Times New Roman" w:hAnsi="Times New Roman" w:cs="Times New Roman"/>
          <w:sz w:val="24"/>
        </w:rPr>
        <w:t xml:space="preserve"> to protect the environment. Most projects integrate it with worker safety and health, to create a “Site Environmental, Safety, and Health Policy.” Ensure this policy is communicated </w:t>
      </w:r>
      <w:r w:rsidR="00A04554">
        <w:rPr>
          <w:rFonts w:ascii="Times New Roman" w:hAnsi="Times New Roman" w:cs="Times New Roman"/>
          <w:noProof/>
          <w:sz w:val="24"/>
        </w:rPr>
        <w:t>to</w:t>
      </w:r>
      <w:r>
        <w:rPr>
          <w:rFonts w:ascii="Times New Roman" w:hAnsi="Times New Roman" w:cs="Times New Roman"/>
          <w:sz w:val="24"/>
        </w:rPr>
        <w:t xml:space="preserve"> all site personnel through site orientation and posting in on the safety bulletin board.</w:t>
      </w:r>
    </w:p>
    <w:p w:rsidR="002D7386" w:rsidRDefault="002D7386" w:rsidP="002D7386">
      <w:pPr>
        <w:pStyle w:val="NoSpacing"/>
        <w:jc w:val="both"/>
        <w:rPr>
          <w:rFonts w:ascii="Times New Roman" w:hAnsi="Times New Roman" w:cs="Times New Roman"/>
          <w:sz w:val="24"/>
        </w:rPr>
      </w:pPr>
    </w:p>
    <w:p w:rsidR="002D7386" w:rsidRPr="002D7386" w:rsidRDefault="002D7386" w:rsidP="002D7386">
      <w:pPr>
        <w:pStyle w:val="NoSpacing"/>
        <w:jc w:val="both"/>
        <w:rPr>
          <w:rFonts w:ascii="Times New Roman" w:hAnsi="Times New Roman" w:cs="Times New Roman"/>
          <w:b/>
          <w:sz w:val="24"/>
        </w:rPr>
      </w:pPr>
      <w:r w:rsidRPr="002D7386">
        <w:rPr>
          <w:rFonts w:ascii="Times New Roman" w:hAnsi="Times New Roman" w:cs="Times New Roman"/>
          <w:b/>
          <w:sz w:val="24"/>
        </w:rPr>
        <w:t>23.3 ENVIRONMENTAL COORDINATOR</w:t>
      </w:r>
    </w:p>
    <w:p w:rsidR="0042266D" w:rsidRPr="0042266D" w:rsidRDefault="00495B01" w:rsidP="002D7386">
      <w:pPr>
        <w:pStyle w:val="NoSpacing"/>
        <w:jc w:val="both"/>
        <w:rPr>
          <w:rFonts w:ascii="Times New Roman" w:hAnsi="Times New Roman" w:cs="Times New Roman"/>
          <w:sz w:val="24"/>
        </w:rPr>
      </w:pPr>
      <w:r w:rsidRPr="00495B01">
        <w:rPr>
          <w:rFonts w:ascii="Times New Roman" w:hAnsi="Times New Roman" w:cs="Times New Roman"/>
          <w:sz w:val="24"/>
        </w:rPr>
        <w:t xml:space="preserve">Designate an Environmental Coordinator (EO) for the project </w:t>
      </w:r>
      <w:r w:rsidR="004D291B">
        <w:rPr>
          <w:rFonts w:ascii="Times New Roman" w:hAnsi="Times New Roman" w:cs="Times New Roman"/>
          <w:noProof/>
          <w:sz w:val="24"/>
        </w:rPr>
        <w:t>that</w:t>
      </w:r>
      <w:r w:rsidRPr="00495B01">
        <w:rPr>
          <w:rFonts w:ascii="Times New Roman" w:hAnsi="Times New Roman" w:cs="Times New Roman"/>
          <w:sz w:val="24"/>
        </w:rPr>
        <w:t xml:space="preserve"> will help achieve regulatory compliance for the project</w:t>
      </w:r>
      <w:r w:rsidR="00C731B4">
        <w:rPr>
          <w:rFonts w:ascii="Times New Roman" w:hAnsi="Times New Roman" w:cs="Times New Roman"/>
          <w:sz w:val="24"/>
        </w:rPr>
        <w:t xml:space="preserve">, and ensure all mitigation measures </w:t>
      </w:r>
      <w:r w:rsidR="00C731B4" w:rsidRPr="008B09D7">
        <w:rPr>
          <w:rFonts w:ascii="Times New Roman" w:hAnsi="Times New Roman" w:cs="Times New Roman"/>
          <w:noProof/>
          <w:sz w:val="24"/>
        </w:rPr>
        <w:t>are properly implemented</w:t>
      </w:r>
      <w:r w:rsidRPr="00495B01">
        <w:rPr>
          <w:rFonts w:ascii="Times New Roman" w:hAnsi="Times New Roman" w:cs="Times New Roman"/>
          <w:sz w:val="24"/>
        </w:rPr>
        <w:t xml:space="preserve">. </w:t>
      </w:r>
      <w:r w:rsidR="004D291B">
        <w:rPr>
          <w:rFonts w:ascii="Times New Roman" w:hAnsi="Times New Roman" w:cs="Times New Roman"/>
          <w:sz w:val="24"/>
        </w:rPr>
        <w:t>The</w:t>
      </w:r>
      <w:r w:rsidRPr="00495B01">
        <w:rPr>
          <w:rFonts w:ascii="Times New Roman" w:hAnsi="Times New Roman" w:cs="Times New Roman"/>
          <w:sz w:val="24"/>
        </w:rPr>
        <w:t xml:space="preserve"> project safety manager assumes this role</w:t>
      </w:r>
      <w:r w:rsidR="004D291B">
        <w:rPr>
          <w:rFonts w:ascii="Times New Roman" w:hAnsi="Times New Roman" w:cs="Times New Roman"/>
          <w:sz w:val="24"/>
        </w:rPr>
        <w:t xml:space="preserve"> on medium-scale projects. On large and environmentally complex projects</w:t>
      </w:r>
      <w:r w:rsidRPr="00495B01">
        <w:rPr>
          <w:rFonts w:ascii="Times New Roman" w:hAnsi="Times New Roman" w:cs="Times New Roman"/>
          <w:sz w:val="24"/>
        </w:rPr>
        <w:t xml:space="preserve">, a full-time environmental manager </w:t>
      </w:r>
      <w:r w:rsidR="004D291B">
        <w:rPr>
          <w:rFonts w:ascii="Times New Roman" w:hAnsi="Times New Roman" w:cs="Times New Roman"/>
          <w:sz w:val="24"/>
        </w:rPr>
        <w:t>can be</w:t>
      </w:r>
      <w:r w:rsidRPr="00495B01">
        <w:rPr>
          <w:rFonts w:ascii="Times New Roman" w:hAnsi="Times New Roman" w:cs="Times New Roman"/>
          <w:sz w:val="24"/>
        </w:rPr>
        <w:t xml:space="preserve"> included as part of the project staffin</w:t>
      </w:r>
      <w:r w:rsidRPr="004D291B">
        <w:rPr>
          <w:rFonts w:ascii="Times New Roman" w:hAnsi="Times New Roman" w:cs="Times New Roman"/>
          <w:noProof/>
          <w:sz w:val="24"/>
        </w:rPr>
        <w:t xml:space="preserve">g. </w:t>
      </w:r>
      <w:r w:rsidR="004D291B" w:rsidRPr="004D291B">
        <w:rPr>
          <w:rFonts w:ascii="Times New Roman" w:hAnsi="Times New Roman" w:cs="Times New Roman"/>
          <w:noProof/>
          <w:sz w:val="24"/>
        </w:rPr>
        <w:t>The project superin</w:t>
      </w:r>
      <w:r w:rsidR="004D291B">
        <w:rPr>
          <w:rFonts w:ascii="Times New Roman" w:hAnsi="Times New Roman" w:cs="Times New Roman"/>
          <w:noProof/>
          <w:sz w:val="24"/>
        </w:rPr>
        <w:t>ten</w:t>
      </w:r>
      <w:r w:rsidR="004D291B" w:rsidRPr="004D291B">
        <w:rPr>
          <w:rFonts w:ascii="Times New Roman" w:hAnsi="Times New Roman" w:cs="Times New Roman"/>
          <w:noProof/>
          <w:sz w:val="24"/>
        </w:rPr>
        <w:t xml:space="preserve">dent or project engineer should be the designated </w:t>
      </w:r>
      <w:r w:rsidRPr="004D291B">
        <w:rPr>
          <w:rFonts w:ascii="Times New Roman" w:hAnsi="Times New Roman" w:cs="Times New Roman"/>
          <w:noProof/>
          <w:sz w:val="24"/>
        </w:rPr>
        <w:t xml:space="preserve">environmental </w:t>
      </w:r>
      <w:r w:rsidR="004D291B">
        <w:rPr>
          <w:rFonts w:ascii="Times New Roman" w:hAnsi="Times New Roman" w:cs="Times New Roman"/>
          <w:noProof/>
          <w:sz w:val="24"/>
        </w:rPr>
        <w:t>representative</w:t>
      </w:r>
      <w:r w:rsidR="004D291B" w:rsidRPr="004D291B">
        <w:rPr>
          <w:rFonts w:ascii="Times New Roman" w:hAnsi="Times New Roman" w:cs="Times New Roman"/>
          <w:noProof/>
          <w:sz w:val="24"/>
        </w:rPr>
        <w:t xml:space="preserve"> on small projects</w:t>
      </w:r>
      <w:r w:rsidRPr="004D291B">
        <w:rPr>
          <w:rFonts w:ascii="Times New Roman" w:hAnsi="Times New Roman" w:cs="Times New Roman"/>
          <w:noProof/>
          <w:sz w:val="24"/>
        </w:rPr>
        <w:t>.</w:t>
      </w:r>
      <w:r w:rsidRPr="00495B01">
        <w:rPr>
          <w:rFonts w:ascii="Times New Roman" w:hAnsi="Times New Roman" w:cs="Times New Roman"/>
          <w:sz w:val="24"/>
        </w:rPr>
        <w:t xml:space="preserve"> </w:t>
      </w:r>
      <w:r w:rsidR="004D291B">
        <w:rPr>
          <w:rFonts w:ascii="Times New Roman" w:hAnsi="Times New Roman" w:cs="Times New Roman"/>
          <w:sz w:val="24"/>
        </w:rPr>
        <w:t xml:space="preserve">Subcontractors must also provide a designated representative for dealing with environmental issues. </w:t>
      </w:r>
      <w:r w:rsidR="00694CEF">
        <w:rPr>
          <w:rFonts w:ascii="Times New Roman" w:hAnsi="Times New Roman" w:cs="Times New Roman"/>
          <w:sz w:val="24"/>
        </w:rPr>
        <w:t>At a minimum, the EO should have the k</w:t>
      </w:r>
      <w:r w:rsidR="00694CEF" w:rsidRPr="0042266D">
        <w:rPr>
          <w:rFonts w:ascii="Times New Roman" w:hAnsi="Times New Roman" w:cs="Times New Roman"/>
          <w:sz w:val="24"/>
        </w:rPr>
        <w:t xml:space="preserve">nowledge of the </w:t>
      </w:r>
      <w:r w:rsidR="00694CEF">
        <w:rPr>
          <w:rFonts w:ascii="Times New Roman" w:hAnsi="Times New Roman" w:cs="Times New Roman"/>
          <w:sz w:val="24"/>
        </w:rPr>
        <w:t xml:space="preserve">site-specific </w:t>
      </w:r>
      <w:r w:rsidR="00694CEF" w:rsidRPr="0042266D">
        <w:rPr>
          <w:rFonts w:ascii="Times New Roman" w:hAnsi="Times New Roman" w:cs="Times New Roman"/>
          <w:sz w:val="24"/>
        </w:rPr>
        <w:t xml:space="preserve">construction activities and associated environmental exposures.  </w:t>
      </w:r>
    </w:p>
    <w:p w:rsidR="00495B01" w:rsidRDefault="00495B01" w:rsidP="002D7386">
      <w:pPr>
        <w:pStyle w:val="NoSpacing"/>
        <w:jc w:val="both"/>
        <w:rPr>
          <w:rFonts w:ascii="Times New Roman" w:hAnsi="Times New Roman" w:cs="Times New Roman"/>
          <w:sz w:val="24"/>
        </w:rPr>
      </w:pPr>
    </w:p>
    <w:p w:rsidR="002D7386" w:rsidRPr="002D7386" w:rsidRDefault="002D7386" w:rsidP="002D7386">
      <w:pPr>
        <w:pStyle w:val="NoSpacing"/>
        <w:jc w:val="both"/>
        <w:rPr>
          <w:rFonts w:ascii="Times New Roman" w:hAnsi="Times New Roman" w:cs="Times New Roman"/>
          <w:b/>
          <w:sz w:val="24"/>
        </w:rPr>
      </w:pPr>
      <w:r w:rsidRPr="002D7386">
        <w:rPr>
          <w:rFonts w:ascii="Times New Roman" w:hAnsi="Times New Roman" w:cs="Times New Roman"/>
          <w:b/>
          <w:sz w:val="24"/>
        </w:rPr>
        <w:t>23.4 PRE-CONSTRUCTION SURVEY</w:t>
      </w:r>
    </w:p>
    <w:p w:rsidR="00ED0646" w:rsidRPr="00ED0646" w:rsidRDefault="00ED0646" w:rsidP="002D7386">
      <w:pPr>
        <w:pStyle w:val="NoSpacing"/>
        <w:jc w:val="both"/>
        <w:rPr>
          <w:rFonts w:ascii="Times New Roman" w:hAnsi="Times New Roman" w:cs="Times New Roman"/>
          <w:noProof/>
          <w:sz w:val="24"/>
        </w:rPr>
      </w:pPr>
      <w:r>
        <w:rPr>
          <w:rFonts w:ascii="Times New Roman" w:hAnsi="Times New Roman" w:cs="Times New Roman"/>
          <w:noProof/>
          <w:sz w:val="24"/>
        </w:rPr>
        <w:t>Perform an environmental risk assessment and i</w:t>
      </w:r>
      <w:r w:rsidR="00FE5BFF" w:rsidRPr="00ED0646">
        <w:rPr>
          <w:rFonts w:ascii="Times New Roman" w:hAnsi="Times New Roman" w:cs="Times New Roman"/>
          <w:noProof/>
          <w:sz w:val="24"/>
        </w:rPr>
        <w:t xml:space="preserve">dentify all potential environmental </w:t>
      </w:r>
      <w:r>
        <w:rPr>
          <w:rFonts w:ascii="Times New Roman" w:hAnsi="Times New Roman" w:cs="Times New Roman"/>
          <w:noProof/>
          <w:sz w:val="24"/>
        </w:rPr>
        <w:t>exposures</w:t>
      </w:r>
      <w:r w:rsidR="00340A96">
        <w:rPr>
          <w:rFonts w:ascii="Times New Roman" w:hAnsi="Times New Roman" w:cs="Times New Roman"/>
          <w:noProof/>
          <w:sz w:val="24"/>
        </w:rPr>
        <w:t xml:space="preserve"> and its </w:t>
      </w:r>
      <w:r w:rsidR="00340A96" w:rsidRPr="00A04554">
        <w:rPr>
          <w:rFonts w:ascii="Times New Roman" w:hAnsi="Times New Roman" w:cs="Times New Roman"/>
          <w:noProof/>
          <w:sz w:val="24"/>
        </w:rPr>
        <w:t>impacts</w:t>
      </w:r>
      <w:r w:rsidR="00FE5BFF" w:rsidRPr="00A04554">
        <w:rPr>
          <w:rFonts w:ascii="Times New Roman" w:hAnsi="Times New Roman" w:cs="Times New Roman"/>
          <w:noProof/>
          <w:sz w:val="24"/>
        </w:rPr>
        <w:t xml:space="preserve"> </w:t>
      </w:r>
      <w:r w:rsidR="00A04554">
        <w:rPr>
          <w:rFonts w:ascii="Times New Roman" w:hAnsi="Times New Roman" w:cs="Times New Roman"/>
          <w:noProof/>
          <w:sz w:val="24"/>
        </w:rPr>
        <w:t>related to</w:t>
      </w:r>
      <w:r w:rsidR="00FE5BFF" w:rsidRPr="00A04554">
        <w:rPr>
          <w:rFonts w:ascii="Times New Roman" w:hAnsi="Times New Roman" w:cs="Times New Roman"/>
          <w:noProof/>
          <w:sz w:val="24"/>
        </w:rPr>
        <w:t xml:space="preserve"> the</w:t>
      </w:r>
      <w:r w:rsidR="00FE5BFF">
        <w:rPr>
          <w:rFonts w:ascii="Times New Roman" w:hAnsi="Times New Roman" w:cs="Times New Roman"/>
          <w:sz w:val="24"/>
        </w:rPr>
        <w:t xml:space="preserve"> site’s </w:t>
      </w:r>
      <w:r w:rsidR="00FE5BFF" w:rsidRPr="00ED0646">
        <w:rPr>
          <w:rFonts w:ascii="Times New Roman" w:hAnsi="Times New Roman" w:cs="Times New Roman"/>
          <w:sz w:val="24"/>
          <w:u w:val="single"/>
        </w:rPr>
        <w:t>pre-existing conditions</w:t>
      </w:r>
      <w:r w:rsidR="00FE5BFF">
        <w:rPr>
          <w:rFonts w:ascii="Times New Roman" w:hAnsi="Times New Roman" w:cs="Times New Roman"/>
          <w:sz w:val="24"/>
        </w:rPr>
        <w:t>.</w:t>
      </w:r>
      <w:r>
        <w:rPr>
          <w:rFonts w:ascii="Times New Roman" w:hAnsi="Times New Roman" w:cs="Times New Roman"/>
          <w:sz w:val="24"/>
        </w:rPr>
        <w:t xml:space="preserve"> </w:t>
      </w:r>
      <w:r w:rsidR="004B5168">
        <w:rPr>
          <w:rFonts w:ascii="Times New Roman" w:hAnsi="Times New Roman" w:cs="Times New Roman"/>
          <w:noProof/>
          <w:sz w:val="24"/>
        </w:rPr>
        <w:t>Consider the following items when evaluating p</w:t>
      </w:r>
      <w:r w:rsidRPr="00ED0646">
        <w:rPr>
          <w:rFonts w:ascii="Times New Roman" w:hAnsi="Times New Roman" w:cs="Times New Roman"/>
          <w:noProof/>
          <w:sz w:val="24"/>
        </w:rPr>
        <w:t>re-existing site conditions:</w:t>
      </w:r>
    </w:p>
    <w:p w:rsidR="002D7386" w:rsidRDefault="002D7386" w:rsidP="002D7386">
      <w:pPr>
        <w:pStyle w:val="NoSpacing"/>
        <w:ind w:left="1080"/>
        <w:jc w:val="both"/>
        <w:rPr>
          <w:rFonts w:ascii="Times New Roman" w:hAnsi="Times New Roman" w:cs="Times New Roman"/>
          <w:noProof/>
          <w:sz w:val="24"/>
        </w:rPr>
      </w:pPr>
    </w:p>
    <w:p w:rsidR="00ED0646" w:rsidRPr="00ED0646" w:rsidRDefault="00ED0646" w:rsidP="00ED0646">
      <w:pPr>
        <w:pStyle w:val="NoSpacing"/>
        <w:numPr>
          <w:ilvl w:val="1"/>
          <w:numId w:val="3"/>
        </w:numPr>
        <w:jc w:val="both"/>
        <w:rPr>
          <w:rFonts w:ascii="Times New Roman" w:hAnsi="Times New Roman" w:cs="Times New Roman"/>
          <w:noProof/>
          <w:sz w:val="24"/>
        </w:rPr>
      </w:pPr>
      <w:r w:rsidRPr="00ED0646">
        <w:rPr>
          <w:rFonts w:ascii="Times New Roman" w:hAnsi="Times New Roman" w:cs="Times New Roman"/>
          <w:noProof/>
          <w:sz w:val="24"/>
        </w:rPr>
        <w:t>Identify any environmental contaminants, pollutants, or hazardous waste onsite</w:t>
      </w:r>
    </w:p>
    <w:p w:rsidR="00ED0646" w:rsidRPr="00ED0646" w:rsidRDefault="00ED0646" w:rsidP="00ED0646">
      <w:pPr>
        <w:pStyle w:val="NoSpacing"/>
        <w:numPr>
          <w:ilvl w:val="1"/>
          <w:numId w:val="3"/>
        </w:numPr>
        <w:jc w:val="both"/>
        <w:rPr>
          <w:rFonts w:ascii="Times New Roman" w:hAnsi="Times New Roman" w:cs="Times New Roman"/>
          <w:noProof/>
          <w:sz w:val="24"/>
        </w:rPr>
      </w:pPr>
      <w:r w:rsidRPr="00ED0646">
        <w:rPr>
          <w:rFonts w:ascii="Times New Roman" w:hAnsi="Times New Roman" w:cs="Times New Roman"/>
          <w:noProof/>
          <w:sz w:val="24"/>
        </w:rPr>
        <w:t xml:space="preserve">Look for existing underground tanks or </w:t>
      </w:r>
      <w:r w:rsidR="006B7DC4">
        <w:rPr>
          <w:rFonts w:ascii="Times New Roman" w:hAnsi="Times New Roman" w:cs="Times New Roman"/>
          <w:noProof/>
          <w:sz w:val="24"/>
        </w:rPr>
        <w:t xml:space="preserve">pipelines </w:t>
      </w:r>
      <w:r w:rsidRPr="00ED0646">
        <w:rPr>
          <w:rFonts w:ascii="Times New Roman" w:hAnsi="Times New Roman" w:cs="Times New Roman"/>
          <w:noProof/>
          <w:sz w:val="24"/>
        </w:rPr>
        <w:t>with the potential to cause environmental damage</w:t>
      </w:r>
    </w:p>
    <w:p w:rsidR="00ED0646" w:rsidRPr="00ED0646" w:rsidRDefault="00ED0646" w:rsidP="00ED0646">
      <w:pPr>
        <w:pStyle w:val="NoSpacing"/>
        <w:numPr>
          <w:ilvl w:val="1"/>
          <w:numId w:val="3"/>
        </w:numPr>
        <w:jc w:val="both"/>
        <w:rPr>
          <w:rFonts w:ascii="Times New Roman" w:hAnsi="Times New Roman" w:cs="Times New Roman"/>
          <w:noProof/>
          <w:sz w:val="24"/>
        </w:rPr>
      </w:pPr>
      <w:r w:rsidRPr="00ED0646">
        <w:rPr>
          <w:rFonts w:ascii="Times New Roman" w:hAnsi="Times New Roman" w:cs="Times New Roman"/>
          <w:noProof/>
          <w:sz w:val="24"/>
        </w:rPr>
        <w:t>Evaluate features of adjacent properties that could pose environmental risks</w:t>
      </w:r>
      <w:r w:rsidR="00694CEF">
        <w:rPr>
          <w:rFonts w:ascii="Times New Roman" w:hAnsi="Times New Roman" w:cs="Times New Roman"/>
          <w:noProof/>
          <w:sz w:val="24"/>
        </w:rPr>
        <w:t xml:space="preserve"> to the contractor</w:t>
      </w:r>
    </w:p>
    <w:p w:rsidR="00ED0646" w:rsidRPr="00ED0646" w:rsidRDefault="00ED0646" w:rsidP="00ED0646">
      <w:pPr>
        <w:pStyle w:val="NoSpacing"/>
        <w:numPr>
          <w:ilvl w:val="1"/>
          <w:numId w:val="3"/>
        </w:numPr>
        <w:jc w:val="both"/>
        <w:rPr>
          <w:rFonts w:ascii="Times New Roman" w:hAnsi="Times New Roman" w:cs="Times New Roman"/>
          <w:noProof/>
          <w:sz w:val="24"/>
        </w:rPr>
      </w:pPr>
      <w:r w:rsidRPr="00ED0646">
        <w:rPr>
          <w:rFonts w:ascii="Times New Roman" w:hAnsi="Times New Roman" w:cs="Times New Roman"/>
          <w:noProof/>
          <w:sz w:val="24"/>
        </w:rPr>
        <w:t>T</w:t>
      </w:r>
      <w:r w:rsidR="00694CEF">
        <w:rPr>
          <w:rFonts w:ascii="Times New Roman" w:hAnsi="Times New Roman" w:cs="Times New Roman"/>
          <w:noProof/>
          <w:sz w:val="24"/>
        </w:rPr>
        <w:t>est soil and</w:t>
      </w:r>
      <w:r w:rsidRPr="00ED0646">
        <w:rPr>
          <w:rFonts w:ascii="Times New Roman" w:hAnsi="Times New Roman" w:cs="Times New Roman"/>
          <w:noProof/>
          <w:sz w:val="24"/>
        </w:rPr>
        <w:t xml:space="preserve"> water for contamination</w:t>
      </w:r>
    </w:p>
    <w:p w:rsidR="00FE5BFF" w:rsidRDefault="00ED0646" w:rsidP="00F23626">
      <w:pPr>
        <w:pStyle w:val="NoSpacing"/>
        <w:numPr>
          <w:ilvl w:val="1"/>
          <w:numId w:val="3"/>
        </w:numPr>
        <w:jc w:val="both"/>
        <w:rPr>
          <w:rFonts w:ascii="Times New Roman" w:hAnsi="Times New Roman" w:cs="Times New Roman"/>
          <w:sz w:val="24"/>
        </w:rPr>
      </w:pPr>
      <w:r w:rsidRPr="00ED0646">
        <w:rPr>
          <w:rFonts w:ascii="Times New Roman" w:hAnsi="Times New Roman" w:cs="Times New Roman"/>
          <w:noProof/>
          <w:sz w:val="24"/>
        </w:rPr>
        <w:t xml:space="preserve">Check </w:t>
      </w:r>
      <w:r>
        <w:rPr>
          <w:rFonts w:ascii="Times New Roman" w:hAnsi="Times New Roman" w:cs="Times New Roman"/>
          <w:noProof/>
          <w:sz w:val="24"/>
        </w:rPr>
        <w:t xml:space="preserve">if the site </w:t>
      </w:r>
      <w:r w:rsidRPr="008B09D7">
        <w:rPr>
          <w:rFonts w:ascii="Times New Roman" w:hAnsi="Times New Roman" w:cs="Times New Roman"/>
          <w:noProof/>
          <w:sz w:val="24"/>
        </w:rPr>
        <w:t>is environmentally contaminated</w:t>
      </w:r>
      <w:r>
        <w:rPr>
          <w:rFonts w:ascii="Times New Roman" w:hAnsi="Times New Roman" w:cs="Times New Roman"/>
          <w:noProof/>
          <w:sz w:val="24"/>
        </w:rPr>
        <w:t xml:space="preserve"> (</w:t>
      </w:r>
      <w:r w:rsidRPr="00ED0646">
        <w:rPr>
          <w:rFonts w:ascii="Times New Roman" w:hAnsi="Times New Roman" w:cs="Times New Roman"/>
          <w:noProof/>
          <w:sz w:val="24"/>
        </w:rPr>
        <w:t>bro</w:t>
      </w:r>
      <w:r>
        <w:rPr>
          <w:rFonts w:ascii="Times New Roman" w:hAnsi="Times New Roman" w:cs="Times New Roman"/>
          <w:noProof/>
          <w:sz w:val="24"/>
        </w:rPr>
        <w:t>wn</w:t>
      </w:r>
      <w:r w:rsidRPr="00ED0646">
        <w:rPr>
          <w:rFonts w:ascii="Times New Roman" w:hAnsi="Times New Roman" w:cs="Times New Roman"/>
          <w:noProof/>
          <w:sz w:val="24"/>
        </w:rPr>
        <w:t>field</w:t>
      </w:r>
      <w:r>
        <w:rPr>
          <w:rFonts w:ascii="Times New Roman" w:hAnsi="Times New Roman" w:cs="Times New Roman"/>
          <w:noProof/>
          <w:sz w:val="24"/>
        </w:rPr>
        <w:t>). If so, will the project scope include remediation?</w:t>
      </w:r>
    </w:p>
    <w:p w:rsidR="0048242E" w:rsidRDefault="0048242E" w:rsidP="00F23626">
      <w:pPr>
        <w:pStyle w:val="NoSpacing"/>
        <w:numPr>
          <w:ilvl w:val="1"/>
          <w:numId w:val="3"/>
        </w:numPr>
        <w:jc w:val="both"/>
        <w:rPr>
          <w:rFonts w:ascii="Times New Roman" w:hAnsi="Times New Roman" w:cs="Times New Roman"/>
          <w:sz w:val="24"/>
        </w:rPr>
      </w:pPr>
      <w:r>
        <w:rPr>
          <w:rFonts w:ascii="Times New Roman" w:hAnsi="Times New Roman" w:cs="Times New Roman"/>
          <w:noProof/>
          <w:sz w:val="24"/>
        </w:rPr>
        <w:lastRenderedPageBreak/>
        <w:t>Check for the presence of toxic mold</w:t>
      </w:r>
      <w:r w:rsidR="00694CEF">
        <w:rPr>
          <w:rFonts w:ascii="Times New Roman" w:hAnsi="Times New Roman" w:cs="Times New Roman"/>
          <w:noProof/>
          <w:sz w:val="24"/>
        </w:rPr>
        <w:t xml:space="preserve"> onsite if work involves</w:t>
      </w:r>
      <w:r w:rsidR="00C32E52">
        <w:rPr>
          <w:rFonts w:ascii="Times New Roman" w:hAnsi="Times New Roman" w:cs="Times New Roman"/>
          <w:noProof/>
          <w:sz w:val="24"/>
        </w:rPr>
        <w:t xml:space="preserve"> the</w:t>
      </w:r>
      <w:r w:rsidR="00694CEF">
        <w:rPr>
          <w:rFonts w:ascii="Times New Roman" w:hAnsi="Times New Roman" w:cs="Times New Roman"/>
          <w:noProof/>
          <w:sz w:val="24"/>
        </w:rPr>
        <w:t xml:space="preserve"> </w:t>
      </w:r>
      <w:r w:rsidR="00694CEF" w:rsidRPr="00C32E52">
        <w:rPr>
          <w:rFonts w:ascii="Times New Roman" w:hAnsi="Times New Roman" w:cs="Times New Roman"/>
          <w:noProof/>
          <w:sz w:val="24"/>
        </w:rPr>
        <w:t>renovation</w:t>
      </w:r>
      <w:r w:rsidR="00694CEF">
        <w:rPr>
          <w:rFonts w:ascii="Times New Roman" w:hAnsi="Times New Roman" w:cs="Times New Roman"/>
          <w:noProof/>
          <w:sz w:val="24"/>
        </w:rPr>
        <w:t xml:space="preserve"> of existing buildings</w:t>
      </w:r>
    </w:p>
    <w:p w:rsidR="00ED0646" w:rsidRDefault="00A91BE8" w:rsidP="00A91BE8">
      <w:pPr>
        <w:pStyle w:val="NoSpacing"/>
        <w:jc w:val="both"/>
        <w:rPr>
          <w:rFonts w:ascii="Times New Roman" w:hAnsi="Times New Roman" w:cs="Times New Roman"/>
          <w:sz w:val="24"/>
        </w:rPr>
      </w:pPr>
      <w:r>
        <w:rPr>
          <w:rFonts w:ascii="Times New Roman" w:hAnsi="Times New Roman" w:cs="Times New Roman"/>
          <w:sz w:val="24"/>
        </w:rPr>
        <w:t>See Exhibit 23-1 for an example project environmental checklist</w:t>
      </w:r>
      <w:r w:rsidR="00E745EF">
        <w:rPr>
          <w:rFonts w:ascii="Times New Roman" w:hAnsi="Times New Roman" w:cs="Times New Roman"/>
          <w:sz w:val="24"/>
        </w:rPr>
        <w:t xml:space="preserve"> from PCL Construction Services, Inc</w:t>
      </w:r>
      <w:r>
        <w:rPr>
          <w:rFonts w:ascii="Times New Roman" w:hAnsi="Times New Roman" w:cs="Times New Roman"/>
          <w:sz w:val="24"/>
        </w:rPr>
        <w:t>.</w:t>
      </w:r>
      <w:r w:rsidR="00E745EF">
        <w:rPr>
          <w:rFonts w:ascii="Times New Roman" w:hAnsi="Times New Roman" w:cs="Times New Roman"/>
          <w:sz w:val="24"/>
        </w:rPr>
        <w:t xml:space="preserve"> </w:t>
      </w:r>
      <w:r w:rsidR="00E745EF" w:rsidRPr="008B09D7">
        <w:rPr>
          <w:rFonts w:ascii="Times New Roman" w:hAnsi="Times New Roman" w:cs="Times New Roman"/>
          <w:noProof/>
          <w:sz w:val="24"/>
        </w:rPr>
        <w:t>This</w:t>
      </w:r>
      <w:r w:rsidR="00E745EF">
        <w:rPr>
          <w:rFonts w:ascii="Times New Roman" w:hAnsi="Times New Roman" w:cs="Times New Roman"/>
          <w:sz w:val="24"/>
        </w:rPr>
        <w:t xml:space="preserve"> is one of the most comprehensive environmental </w:t>
      </w:r>
      <w:r w:rsidR="00E745EF" w:rsidRPr="008B09D7">
        <w:rPr>
          <w:rFonts w:ascii="Times New Roman" w:hAnsi="Times New Roman" w:cs="Times New Roman"/>
          <w:noProof/>
          <w:sz w:val="24"/>
        </w:rPr>
        <w:t>checklists</w:t>
      </w:r>
      <w:r w:rsidR="00E745EF">
        <w:rPr>
          <w:rFonts w:ascii="Times New Roman" w:hAnsi="Times New Roman" w:cs="Times New Roman"/>
          <w:sz w:val="24"/>
        </w:rPr>
        <w:t xml:space="preserve"> and would be </w:t>
      </w:r>
      <w:r w:rsidR="00E745EF" w:rsidRPr="008B09D7">
        <w:rPr>
          <w:rFonts w:ascii="Times New Roman" w:hAnsi="Times New Roman" w:cs="Times New Roman"/>
          <w:noProof/>
          <w:sz w:val="24"/>
        </w:rPr>
        <w:t>a great</w:t>
      </w:r>
      <w:r w:rsidR="00E745EF">
        <w:rPr>
          <w:rFonts w:ascii="Times New Roman" w:hAnsi="Times New Roman" w:cs="Times New Roman"/>
          <w:sz w:val="24"/>
        </w:rPr>
        <w:t xml:space="preserve"> tool for smaller contractors to use as a starting point.</w:t>
      </w:r>
    </w:p>
    <w:p w:rsidR="00A91BE8" w:rsidRPr="00ED0646" w:rsidRDefault="00A91BE8" w:rsidP="00A91BE8">
      <w:pPr>
        <w:pStyle w:val="NoSpacing"/>
        <w:jc w:val="both"/>
        <w:rPr>
          <w:rFonts w:ascii="Times New Roman" w:hAnsi="Times New Roman" w:cs="Times New Roman"/>
          <w:sz w:val="24"/>
        </w:rPr>
      </w:pPr>
    </w:p>
    <w:p w:rsidR="002D7386" w:rsidRPr="002D7386" w:rsidRDefault="002D7386" w:rsidP="002D7386">
      <w:pPr>
        <w:pStyle w:val="NoSpacing"/>
        <w:numPr>
          <w:ilvl w:val="1"/>
          <w:numId w:val="11"/>
        </w:numPr>
        <w:jc w:val="both"/>
        <w:rPr>
          <w:rFonts w:ascii="Times New Roman" w:hAnsi="Times New Roman" w:cs="Times New Roman"/>
          <w:sz w:val="24"/>
        </w:rPr>
      </w:pPr>
      <w:r w:rsidRPr="002D7386">
        <w:rPr>
          <w:rFonts w:ascii="Times New Roman" w:hAnsi="Times New Roman" w:cs="Times New Roman"/>
          <w:b/>
          <w:noProof/>
          <w:sz w:val="24"/>
        </w:rPr>
        <w:t xml:space="preserve"> RISK ASSESSMENT</w:t>
      </w:r>
    </w:p>
    <w:p w:rsidR="00FE5BFF" w:rsidRDefault="00694CEF" w:rsidP="002D7386">
      <w:pPr>
        <w:pStyle w:val="NoSpacing"/>
        <w:jc w:val="both"/>
        <w:rPr>
          <w:rFonts w:ascii="Times New Roman" w:hAnsi="Times New Roman" w:cs="Times New Roman"/>
          <w:sz w:val="24"/>
        </w:rPr>
      </w:pPr>
      <w:r w:rsidRPr="008B09D7">
        <w:rPr>
          <w:rFonts w:ascii="Times New Roman" w:hAnsi="Times New Roman" w:cs="Times New Roman"/>
          <w:noProof/>
          <w:sz w:val="24"/>
        </w:rPr>
        <w:t>Perform</w:t>
      </w:r>
      <w:r w:rsidR="00ED0646" w:rsidRPr="008B09D7">
        <w:rPr>
          <w:rFonts w:ascii="Times New Roman" w:hAnsi="Times New Roman" w:cs="Times New Roman"/>
          <w:noProof/>
          <w:sz w:val="24"/>
        </w:rPr>
        <w:t xml:space="preserve"> a detailed environmental risk assessment and i</w:t>
      </w:r>
      <w:r w:rsidR="00FE5BFF" w:rsidRPr="008B09D7">
        <w:rPr>
          <w:rFonts w:ascii="Times New Roman" w:hAnsi="Times New Roman" w:cs="Times New Roman"/>
          <w:noProof/>
          <w:sz w:val="24"/>
        </w:rPr>
        <w:t xml:space="preserve">dentify all potential environmental exposures </w:t>
      </w:r>
      <w:r w:rsidR="00340A96" w:rsidRPr="008B09D7">
        <w:rPr>
          <w:rFonts w:ascii="Times New Roman" w:hAnsi="Times New Roman" w:cs="Times New Roman"/>
          <w:noProof/>
          <w:sz w:val="24"/>
        </w:rPr>
        <w:t xml:space="preserve">and its impacts </w:t>
      </w:r>
      <w:r w:rsidR="00FE5BFF" w:rsidRPr="008B09D7">
        <w:rPr>
          <w:rFonts w:ascii="Times New Roman" w:hAnsi="Times New Roman" w:cs="Times New Roman"/>
          <w:noProof/>
          <w:sz w:val="24"/>
        </w:rPr>
        <w:t>associated with all construction operations including vendor</w:t>
      </w:r>
      <w:r w:rsidRPr="008B09D7">
        <w:rPr>
          <w:rFonts w:ascii="Times New Roman" w:hAnsi="Times New Roman" w:cs="Times New Roman"/>
          <w:noProof/>
          <w:sz w:val="24"/>
        </w:rPr>
        <w:t>s, suppliers,</w:t>
      </w:r>
      <w:r w:rsidR="00FE5BFF" w:rsidRPr="008B09D7">
        <w:rPr>
          <w:rFonts w:ascii="Times New Roman" w:hAnsi="Times New Roman" w:cs="Times New Roman"/>
          <w:noProof/>
          <w:sz w:val="24"/>
        </w:rPr>
        <w:t xml:space="preserve"> and visitor activities, which will arise at some point during the life of the project.</w:t>
      </w:r>
      <w:r w:rsidR="00ED0646">
        <w:rPr>
          <w:rFonts w:ascii="Times New Roman" w:hAnsi="Times New Roman" w:cs="Times New Roman"/>
          <w:sz w:val="24"/>
        </w:rPr>
        <w:t xml:space="preserve"> The assessment should consider any adjacent property within or near the work area that could be vulnerable to environmental damage. </w:t>
      </w:r>
      <w:r w:rsidR="006B7DC4">
        <w:rPr>
          <w:rFonts w:ascii="Times New Roman" w:hAnsi="Times New Roman" w:cs="Times New Roman"/>
          <w:sz w:val="24"/>
        </w:rPr>
        <w:t xml:space="preserve">Some of the common </w:t>
      </w:r>
      <w:r w:rsidR="00522D32">
        <w:rPr>
          <w:rFonts w:ascii="Times New Roman" w:hAnsi="Times New Roman" w:cs="Times New Roman"/>
          <w:sz w:val="24"/>
        </w:rPr>
        <w:t xml:space="preserve">sources of environmental </w:t>
      </w:r>
      <w:r w:rsidR="006B7DC4">
        <w:rPr>
          <w:rFonts w:ascii="Times New Roman" w:hAnsi="Times New Roman" w:cs="Times New Roman"/>
          <w:sz w:val="24"/>
        </w:rPr>
        <w:t>risks associated with construction site operations (including subcontractor activities) include but not limited to:</w:t>
      </w:r>
    </w:p>
    <w:p w:rsidR="00E00B47" w:rsidRDefault="00E00B47" w:rsidP="00E00B47">
      <w:pPr>
        <w:pStyle w:val="NoSpacing"/>
        <w:ind w:left="1080"/>
        <w:jc w:val="both"/>
        <w:rPr>
          <w:rFonts w:ascii="Times New Roman" w:hAnsi="Times New Roman" w:cs="Times New Roman"/>
          <w:sz w:val="24"/>
        </w:rPr>
      </w:pPr>
    </w:p>
    <w:p w:rsidR="00340A96" w:rsidRDefault="00340A96"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Disturbance to vegetation</w:t>
      </w:r>
    </w:p>
    <w:p w:rsidR="006B7DC4" w:rsidRDefault="006B7DC4"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Rupture of underground tanks or pipelines</w:t>
      </w:r>
    </w:p>
    <w:p w:rsidR="006B7DC4" w:rsidRDefault="006B7DC4"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Discovery of contaminated soil</w:t>
      </w:r>
    </w:p>
    <w:p w:rsidR="006B7DC4" w:rsidRDefault="006B7DC4" w:rsidP="00E04CBF">
      <w:pPr>
        <w:pStyle w:val="NoSpacing"/>
        <w:numPr>
          <w:ilvl w:val="1"/>
          <w:numId w:val="3"/>
        </w:numPr>
        <w:jc w:val="both"/>
        <w:rPr>
          <w:rFonts w:ascii="Times New Roman" w:hAnsi="Times New Roman" w:cs="Times New Roman"/>
          <w:sz w:val="24"/>
        </w:rPr>
      </w:pPr>
      <w:r w:rsidRPr="006B7DC4">
        <w:rPr>
          <w:rFonts w:ascii="Times New Roman" w:hAnsi="Times New Roman" w:cs="Times New Roman"/>
          <w:sz w:val="24"/>
        </w:rPr>
        <w:t>Spills and leaks of contaminants, pollutants, or wastes</w:t>
      </w:r>
      <w:r w:rsidR="00694CEF">
        <w:rPr>
          <w:rFonts w:ascii="Times New Roman" w:hAnsi="Times New Roman" w:cs="Times New Roman"/>
          <w:sz w:val="24"/>
        </w:rPr>
        <w:t xml:space="preserve"> from</w:t>
      </w:r>
      <w:r w:rsidRPr="006B7DC4">
        <w:rPr>
          <w:rFonts w:ascii="Times New Roman" w:hAnsi="Times New Roman" w:cs="Times New Roman"/>
          <w:sz w:val="24"/>
        </w:rPr>
        <w:t xml:space="preserve"> </w:t>
      </w:r>
      <w:r w:rsidRPr="008B09D7">
        <w:rPr>
          <w:rFonts w:ascii="Times New Roman" w:hAnsi="Times New Roman" w:cs="Times New Roman"/>
          <w:noProof/>
          <w:sz w:val="24"/>
        </w:rPr>
        <w:t>onsite</w:t>
      </w:r>
      <w:r w:rsidRPr="006B7DC4">
        <w:rPr>
          <w:rFonts w:ascii="Times New Roman" w:hAnsi="Times New Roman" w:cs="Times New Roman"/>
          <w:sz w:val="24"/>
        </w:rPr>
        <w:t xml:space="preserve"> operations (e.g., Hydraulic line damage of </w:t>
      </w:r>
      <w:r w:rsidR="00694CEF">
        <w:rPr>
          <w:rFonts w:ascii="Times New Roman" w:hAnsi="Times New Roman" w:cs="Times New Roman"/>
          <w:sz w:val="24"/>
        </w:rPr>
        <w:t xml:space="preserve">an excavation </w:t>
      </w:r>
      <w:r w:rsidRPr="006B7DC4">
        <w:rPr>
          <w:rFonts w:ascii="Times New Roman" w:hAnsi="Times New Roman" w:cs="Times New Roman"/>
          <w:sz w:val="24"/>
        </w:rPr>
        <w:t xml:space="preserve">equipment) </w:t>
      </w:r>
    </w:p>
    <w:p w:rsidR="006B7DC4" w:rsidRPr="006B7DC4" w:rsidRDefault="006B7DC4" w:rsidP="00E04CBF">
      <w:pPr>
        <w:pStyle w:val="NoSpacing"/>
        <w:numPr>
          <w:ilvl w:val="1"/>
          <w:numId w:val="3"/>
        </w:numPr>
        <w:jc w:val="both"/>
        <w:rPr>
          <w:rFonts w:ascii="Times New Roman" w:hAnsi="Times New Roman" w:cs="Times New Roman"/>
          <w:sz w:val="24"/>
        </w:rPr>
      </w:pPr>
      <w:r w:rsidRPr="006B7DC4">
        <w:rPr>
          <w:rFonts w:ascii="Times New Roman" w:hAnsi="Times New Roman" w:cs="Times New Roman"/>
          <w:sz w:val="24"/>
        </w:rPr>
        <w:t>Spills and leaks of contaminants, pollutants, or wastes during transportation</w:t>
      </w:r>
      <w:r>
        <w:rPr>
          <w:rFonts w:ascii="Times New Roman" w:hAnsi="Times New Roman" w:cs="Times New Roman"/>
          <w:sz w:val="24"/>
        </w:rPr>
        <w:t xml:space="preserve"> (e.g., Release of hazard</w:t>
      </w:r>
      <w:r w:rsidR="00694CEF">
        <w:rPr>
          <w:rFonts w:ascii="Times New Roman" w:hAnsi="Times New Roman" w:cs="Times New Roman"/>
          <w:sz w:val="24"/>
        </w:rPr>
        <w:t>ous waste due to road accident</w:t>
      </w:r>
      <w:r>
        <w:rPr>
          <w:rFonts w:ascii="Times New Roman" w:hAnsi="Times New Roman" w:cs="Times New Roman"/>
          <w:sz w:val="24"/>
        </w:rPr>
        <w:t>)</w:t>
      </w:r>
    </w:p>
    <w:p w:rsidR="006B7DC4" w:rsidRDefault="0048242E"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 xml:space="preserve">Air emissions and chemical releases </w:t>
      </w:r>
      <w:r w:rsidR="006B7DC4">
        <w:rPr>
          <w:rFonts w:ascii="Times New Roman" w:hAnsi="Times New Roman" w:cs="Times New Roman"/>
          <w:sz w:val="24"/>
        </w:rPr>
        <w:t>from chemicals and HVAC systems</w:t>
      </w:r>
    </w:p>
    <w:p w:rsidR="006B7DC4" w:rsidRDefault="006B7DC4"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Toxic mold</w:t>
      </w:r>
    </w:p>
    <w:p w:rsidR="006B7DC4" w:rsidRDefault="00340A96"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Construction n</w:t>
      </w:r>
      <w:r w:rsidR="006B7DC4">
        <w:rPr>
          <w:rFonts w:ascii="Times New Roman" w:hAnsi="Times New Roman" w:cs="Times New Roman"/>
          <w:sz w:val="24"/>
        </w:rPr>
        <w:t>oise</w:t>
      </w:r>
    </w:p>
    <w:p w:rsidR="0034460D" w:rsidRDefault="0034460D"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 xml:space="preserve">Disturbance of lead or </w:t>
      </w:r>
      <w:r w:rsidRPr="00A04554">
        <w:rPr>
          <w:rFonts w:ascii="Times New Roman" w:hAnsi="Times New Roman" w:cs="Times New Roman"/>
          <w:noProof/>
          <w:sz w:val="24"/>
        </w:rPr>
        <w:t>asbestos</w:t>
      </w:r>
      <w:r w:rsidR="00A04554">
        <w:rPr>
          <w:rFonts w:ascii="Times New Roman" w:hAnsi="Times New Roman" w:cs="Times New Roman"/>
          <w:noProof/>
          <w:sz w:val="24"/>
        </w:rPr>
        <w:t>-</w:t>
      </w:r>
      <w:r w:rsidRPr="00A04554">
        <w:rPr>
          <w:rFonts w:ascii="Times New Roman" w:hAnsi="Times New Roman" w:cs="Times New Roman"/>
          <w:noProof/>
          <w:sz w:val="24"/>
        </w:rPr>
        <w:t>containing</w:t>
      </w:r>
      <w:r>
        <w:rPr>
          <w:rFonts w:ascii="Times New Roman" w:hAnsi="Times New Roman" w:cs="Times New Roman"/>
          <w:sz w:val="24"/>
        </w:rPr>
        <w:t xml:space="preserve"> materials</w:t>
      </w:r>
    </w:p>
    <w:p w:rsidR="006B7DC4" w:rsidRDefault="006B7DC4"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Dust (asbestos, silica, etc.)</w:t>
      </w:r>
    </w:p>
    <w:p w:rsidR="006B7DC4" w:rsidRDefault="0048242E" w:rsidP="006B7DC4">
      <w:pPr>
        <w:pStyle w:val="NoSpacing"/>
        <w:numPr>
          <w:ilvl w:val="1"/>
          <w:numId w:val="3"/>
        </w:numPr>
        <w:jc w:val="both"/>
        <w:rPr>
          <w:rFonts w:ascii="Times New Roman" w:hAnsi="Times New Roman" w:cs="Times New Roman"/>
          <w:sz w:val="24"/>
        </w:rPr>
      </w:pPr>
      <w:r>
        <w:rPr>
          <w:rFonts w:ascii="Times New Roman" w:hAnsi="Times New Roman" w:cs="Times New Roman"/>
          <w:sz w:val="24"/>
        </w:rPr>
        <w:t xml:space="preserve">All disposal risks </w:t>
      </w:r>
      <w:r w:rsidR="006B7DC4">
        <w:rPr>
          <w:rFonts w:ascii="Times New Roman" w:hAnsi="Times New Roman" w:cs="Times New Roman"/>
          <w:sz w:val="24"/>
        </w:rPr>
        <w:t xml:space="preserve">such </w:t>
      </w:r>
      <w:r>
        <w:rPr>
          <w:rFonts w:ascii="Times New Roman" w:hAnsi="Times New Roman" w:cs="Times New Roman"/>
          <w:sz w:val="24"/>
        </w:rPr>
        <w:t xml:space="preserve">as </w:t>
      </w:r>
      <w:r w:rsidR="006B7DC4">
        <w:rPr>
          <w:rFonts w:ascii="Times New Roman" w:hAnsi="Times New Roman" w:cs="Times New Roman"/>
          <w:sz w:val="24"/>
        </w:rPr>
        <w:t xml:space="preserve">improper disposal </w:t>
      </w:r>
      <w:r>
        <w:rPr>
          <w:rFonts w:ascii="Times New Roman" w:hAnsi="Times New Roman" w:cs="Times New Roman"/>
          <w:sz w:val="24"/>
        </w:rPr>
        <w:t xml:space="preserve">of both hazardous and non-hazardous waste </w:t>
      </w:r>
      <w:r w:rsidR="006B7DC4">
        <w:rPr>
          <w:rFonts w:ascii="Times New Roman" w:hAnsi="Times New Roman" w:cs="Times New Roman"/>
          <w:sz w:val="24"/>
        </w:rPr>
        <w:t xml:space="preserve">at job </w:t>
      </w:r>
      <w:r w:rsidR="006B7DC4" w:rsidRPr="004B5168">
        <w:rPr>
          <w:rFonts w:ascii="Times New Roman" w:hAnsi="Times New Roman" w:cs="Times New Roman"/>
          <w:noProof/>
          <w:sz w:val="24"/>
        </w:rPr>
        <w:t>sites</w:t>
      </w:r>
      <w:r w:rsidR="006B7DC4">
        <w:rPr>
          <w:rFonts w:ascii="Times New Roman" w:hAnsi="Times New Roman" w:cs="Times New Roman"/>
          <w:sz w:val="24"/>
        </w:rPr>
        <w:t xml:space="preserve"> contaminated waste (e.g., </w:t>
      </w:r>
      <w:r w:rsidR="006B7DC4" w:rsidRPr="004B5168">
        <w:rPr>
          <w:rFonts w:ascii="Times New Roman" w:hAnsi="Times New Roman" w:cs="Times New Roman"/>
          <w:noProof/>
          <w:sz w:val="24"/>
        </w:rPr>
        <w:t>disposing</w:t>
      </w:r>
      <w:r w:rsidR="004B5168">
        <w:rPr>
          <w:rFonts w:ascii="Times New Roman" w:hAnsi="Times New Roman" w:cs="Times New Roman"/>
          <w:noProof/>
          <w:sz w:val="24"/>
        </w:rPr>
        <w:t xml:space="preserve"> of</w:t>
      </w:r>
      <w:r w:rsidR="006B7DC4">
        <w:rPr>
          <w:rFonts w:ascii="Times New Roman" w:hAnsi="Times New Roman" w:cs="Times New Roman"/>
          <w:sz w:val="24"/>
        </w:rPr>
        <w:t xml:space="preserve"> pressurized aerosol cans in</w:t>
      </w:r>
      <w:r w:rsidR="004B5168">
        <w:rPr>
          <w:rFonts w:ascii="Times New Roman" w:hAnsi="Times New Roman" w:cs="Times New Roman"/>
          <w:sz w:val="24"/>
        </w:rPr>
        <w:t xml:space="preserve"> the</w:t>
      </w:r>
      <w:r w:rsidR="006B7DC4">
        <w:rPr>
          <w:rFonts w:ascii="Times New Roman" w:hAnsi="Times New Roman" w:cs="Times New Roman"/>
          <w:sz w:val="24"/>
        </w:rPr>
        <w:t xml:space="preserve"> </w:t>
      </w:r>
      <w:r w:rsidR="006B7DC4" w:rsidRPr="004B5168">
        <w:rPr>
          <w:rFonts w:ascii="Times New Roman" w:hAnsi="Times New Roman" w:cs="Times New Roman"/>
          <w:noProof/>
          <w:sz w:val="24"/>
        </w:rPr>
        <w:t>garbage</w:t>
      </w:r>
      <w:r w:rsidR="006B7DC4">
        <w:rPr>
          <w:rFonts w:ascii="Times New Roman" w:hAnsi="Times New Roman" w:cs="Times New Roman"/>
          <w:sz w:val="24"/>
        </w:rPr>
        <w:t xml:space="preserve"> dumpster)</w:t>
      </w:r>
    </w:p>
    <w:p w:rsidR="00ED0646" w:rsidRDefault="00ED0646" w:rsidP="001124C3">
      <w:pPr>
        <w:pStyle w:val="NoSpacing"/>
        <w:jc w:val="both"/>
        <w:rPr>
          <w:rFonts w:ascii="Times New Roman" w:hAnsi="Times New Roman" w:cs="Times New Roman"/>
          <w:sz w:val="24"/>
        </w:rPr>
      </w:pPr>
    </w:p>
    <w:p w:rsidR="001124C3" w:rsidRPr="001124C3" w:rsidRDefault="001124C3" w:rsidP="001124C3">
      <w:pPr>
        <w:pStyle w:val="NoSpacing"/>
        <w:jc w:val="both"/>
        <w:rPr>
          <w:rFonts w:ascii="Times New Roman" w:hAnsi="Times New Roman" w:cs="Times New Roman"/>
          <w:b/>
          <w:sz w:val="24"/>
        </w:rPr>
      </w:pPr>
      <w:r w:rsidRPr="001124C3">
        <w:rPr>
          <w:rFonts w:ascii="Times New Roman" w:hAnsi="Times New Roman" w:cs="Times New Roman"/>
          <w:b/>
          <w:sz w:val="24"/>
        </w:rPr>
        <w:t>23.6 INSURANCE</w:t>
      </w:r>
    </w:p>
    <w:p w:rsidR="00ED0646" w:rsidRPr="004B5168" w:rsidRDefault="004B5168" w:rsidP="001124C3">
      <w:pPr>
        <w:pStyle w:val="NoSpacing"/>
        <w:jc w:val="both"/>
        <w:rPr>
          <w:rFonts w:ascii="Times New Roman" w:hAnsi="Times New Roman" w:cs="Times New Roman"/>
          <w:sz w:val="24"/>
        </w:rPr>
      </w:pPr>
      <w:r>
        <w:rPr>
          <w:rFonts w:ascii="Times New Roman" w:hAnsi="Times New Roman" w:cs="Times New Roman"/>
          <w:sz w:val="24"/>
        </w:rPr>
        <w:t xml:space="preserve">Examine and identify any coverage gaps in your </w:t>
      </w:r>
      <w:r w:rsidRPr="004B5168">
        <w:rPr>
          <w:rFonts w:ascii="Times New Roman" w:hAnsi="Times New Roman" w:cs="Times New Roman"/>
          <w:noProof/>
          <w:sz w:val="24"/>
        </w:rPr>
        <w:t>insuranc</w:t>
      </w:r>
      <w:r>
        <w:rPr>
          <w:rFonts w:ascii="Times New Roman" w:hAnsi="Times New Roman" w:cs="Times New Roman"/>
          <w:noProof/>
          <w:sz w:val="24"/>
        </w:rPr>
        <w:t>e</w:t>
      </w:r>
      <w:r>
        <w:rPr>
          <w:rFonts w:ascii="Times New Roman" w:hAnsi="Times New Roman" w:cs="Times New Roman"/>
          <w:sz w:val="24"/>
        </w:rPr>
        <w:t xml:space="preserve"> policies (</w:t>
      </w:r>
      <w:r w:rsidRPr="004B5168">
        <w:rPr>
          <w:rFonts w:ascii="Times New Roman" w:hAnsi="Times New Roman" w:cs="Times New Roman"/>
          <w:noProof/>
          <w:sz w:val="24"/>
        </w:rPr>
        <w:t>commercial general liability, business auto, and other related insurance policies)</w:t>
      </w:r>
      <w:r>
        <w:rPr>
          <w:rFonts w:ascii="Times New Roman" w:hAnsi="Times New Roman" w:cs="Times New Roman"/>
          <w:noProof/>
          <w:sz w:val="24"/>
        </w:rPr>
        <w:t xml:space="preserve"> </w:t>
      </w:r>
      <w:r>
        <w:rPr>
          <w:rFonts w:ascii="Times New Roman" w:hAnsi="Times New Roman" w:cs="Times New Roman"/>
          <w:sz w:val="24"/>
        </w:rPr>
        <w:t xml:space="preserve">as far as providing protection against the </w:t>
      </w:r>
      <w:r w:rsidRPr="004B5168">
        <w:rPr>
          <w:rFonts w:ascii="Times New Roman" w:hAnsi="Times New Roman" w:cs="Times New Roman"/>
          <w:noProof/>
          <w:sz w:val="24"/>
        </w:rPr>
        <w:t>pollution-related</w:t>
      </w:r>
      <w:r>
        <w:rPr>
          <w:rFonts w:ascii="Times New Roman" w:hAnsi="Times New Roman" w:cs="Times New Roman"/>
          <w:sz w:val="24"/>
        </w:rPr>
        <w:t xml:space="preserve"> liability. </w:t>
      </w:r>
      <w:r w:rsidR="00961332" w:rsidRPr="004B5168">
        <w:rPr>
          <w:rFonts w:ascii="Times New Roman" w:hAnsi="Times New Roman" w:cs="Times New Roman"/>
          <w:noProof/>
          <w:sz w:val="24"/>
        </w:rPr>
        <w:t>All subcontractors</w:t>
      </w:r>
      <w:r w:rsidR="00DE017D">
        <w:rPr>
          <w:rFonts w:ascii="Times New Roman" w:hAnsi="Times New Roman" w:cs="Times New Roman"/>
          <w:noProof/>
          <w:sz w:val="24"/>
        </w:rPr>
        <w:t xml:space="preserve"> and their </w:t>
      </w:r>
      <w:r w:rsidR="00DE017D" w:rsidRPr="008B09D7">
        <w:rPr>
          <w:rFonts w:ascii="Times New Roman" w:hAnsi="Times New Roman" w:cs="Times New Roman"/>
          <w:noProof/>
          <w:sz w:val="24"/>
        </w:rPr>
        <w:t>tiers</w:t>
      </w:r>
      <w:r w:rsidR="00961332" w:rsidRPr="004B5168">
        <w:rPr>
          <w:rFonts w:ascii="Times New Roman" w:hAnsi="Times New Roman" w:cs="Times New Roman"/>
          <w:noProof/>
          <w:sz w:val="24"/>
        </w:rPr>
        <w:t xml:space="preserve"> should be required to c</w:t>
      </w:r>
      <w:r w:rsidR="00C04CBD" w:rsidRPr="004B5168">
        <w:rPr>
          <w:rFonts w:ascii="Times New Roman" w:hAnsi="Times New Roman" w:cs="Times New Roman"/>
          <w:noProof/>
          <w:sz w:val="24"/>
        </w:rPr>
        <w:t xml:space="preserve">arry adequate coverage for risks associated with </w:t>
      </w:r>
      <w:r w:rsidR="00961332" w:rsidRPr="004B5168">
        <w:rPr>
          <w:rFonts w:ascii="Times New Roman" w:hAnsi="Times New Roman" w:cs="Times New Roman"/>
          <w:noProof/>
          <w:sz w:val="24"/>
        </w:rPr>
        <w:t>their operations</w:t>
      </w:r>
      <w:r w:rsidR="00694CEF">
        <w:rPr>
          <w:rFonts w:ascii="Times New Roman" w:hAnsi="Times New Roman" w:cs="Times New Roman"/>
          <w:noProof/>
          <w:sz w:val="24"/>
        </w:rPr>
        <w:t xml:space="preserve"> and require them to add the GC as additional insured</w:t>
      </w:r>
      <w:r w:rsidR="00961332" w:rsidRPr="004B5168">
        <w:rPr>
          <w:rFonts w:ascii="Times New Roman" w:hAnsi="Times New Roman" w:cs="Times New Roman"/>
          <w:noProof/>
          <w:sz w:val="24"/>
        </w:rPr>
        <w:t>.</w:t>
      </w:r>
    </w:p>
    <w:p w:rsidR="00FE5BFF" w:rsidRDefault="00FE5BFF" w:rsidP="00FE5BFF">
      <w:pPr>
        <w:pStyle w:val="NoSpacing"/>
        <w:jc w:val="both"/>
        <w:rPr>
          <w:rFonts w:ascii="Times New Roman" w:hAnsi="Times New Roman" w:cs="Times New Roman"/>
          <w:sz w:val="24"/>
        </w:rPr>
      </w:pPr>
    </w:p>
    <w:p w:rsidR="001124C3" w:rsidRPr="001124C3" w:rsidRDefault="001124C3" w:rsidP="00FE5BFF">
      <w:pPr>
        <w:pStyle w:val="NoSpacing"/>
        <w:jc w:val="both"/>
        <w:rPr>
          <w:rFonts w:ascii="Times New Roman" w:hAnsi="Times New Roman" w:cs="Times New Roman"/>
          <w:b/>
          <w:sz w:val="24"/>
        </w:rPr>
      </w:pPr>
      <w:r w:rsidRPr="001124C3">
        <w:rPr>
          <w:rFonts w:ascii="Times New Roman" w:hAnsi="Times New Roman" w:cs="Times New Roman"/>
          <w:b/>
          <w:sz w:val="24"/>
        </w:rPr>
        <w:t>23.7 DESIGNING FOR THE ENVIRONMENT</w:t>
      </w:r>
    </w:p>
    <w:p w:rsidR="00FE5BFF" w:rsidRPr="00FE5BFF" w:rsidRDefault="00694CEF" w:rsidP="001124C3">
      <w:pPr>
        <w:pStyle w:val="NoSpacing"/>
        <w:jc w:val="both"/>
        <w:rPr>
          <w:rFonts w:ascii="Times New Roman" w:hAnsi="Times New Roman" w:cs="Times New Roman"/>
          <w:sz w:val="24"/>
        </w:rPr>
      </w:pPr>
      <w:r>
        <w:rPr>
          <w:rFonts w:ascii="Times New Roman" w:hAnsi="Times New Roman" w:cs="Times New Roman"/>
          <w:sz w:val="24"/>
        </w:rPr>
        <w:t xml:space="preserve">Review the environmental </w:t>
      </w:r>
      <w:r w:rsidRPr="00C32E52">
        <w:rPr>
          <w:rFonts w:ascii="Times New Roman" w:hAnsi="Times New Roman" w:cs="Times New Roman"/>
          <w:noProof/>
          <w:sz w:val="24"/>
        </w:rPr>
        <w:t>risks</w:t>
      </w:r>
      <w:r>
        <w:rPr>
          <w:rFonts w:ascii="Times New Roman" w:hAnsi="Times New Roman" w:cs="Times New Roman"/>
          <w:sz w:val="24"/>
        </w:rPr>
        <w:t xml:space="preserve"> identified in step 4 and t</w:t>
      </w:r>
      <w:r w:rsidR="00FE5BFF">
        <w:rPr>
          <w:rFonts w:ascii="Times New Roman" w:hAnsi="Times New Roman" w:cs="Times New Roman"/>
          <w:sz w:val="24"/>
        </w:rPr>
        <w:t xml:space="preserve">ry to eliminate or minimize </w:t>
      </w:r>
      <w:r>
        <w:rPr>
          <w:rFonts w:ascii="Times New Roman" w:hAnsi="Times New Roman" w:cs="Times New Roman"/>
          <w:sz w:val="24"/>
        </w:rPr>
        <w:t>them</w:t>
      </w:r>
      <w:r w:rsidR="00FE5BFF">
        <w:rPr>
          <w:rFonts w:ascii="Times New Roman" w:hAnsi="Times New Roman" w:cs="Times New Roman"/>
          <w:sz w:val="24"/>
        </w:rPr>
        <w:t xml:space="preserve"> through project design</w:t>
      </w:r>
      <w:r>
        <w:rPr>
          <w:rFonts w:ascii="Times New Roman" w:hAnsi="Times New Roman" w:cs="Times New Roman"/>
          <w:sz w:val="24"/>
        </w:rPr>
        <w:t xml:space="preserve"> by specifying </w:t>
      </w:r>
      <w:r w:rsidRPr="008B09D7">
        <w:rPr>
          <w:rFonts w:ascii="Times New Roman" w:hAnsi="Times New Roman" w:cs="Times New Roman"/>
          <w:noProof/>
          <w:sz w:val="24"/>
        </w:rPr>
        <w:t>environmental</w:t>
      </w:r>
      <w:r w:rsidR="008B09D7">
        <w:rPr>
          <w:rFonts w:ascii="Times New Roman" w:hAnsi="Times New Roman" w:cs="Times New Roman"/>
          <w:noProof/>
          <w:sz w:val="24"/>
        </w:rPr>
        <w:t>ly</w:t>
      </w:r>
      <w:r>
        <w:rPr>
          <w:rFonts w:ascii="Times New Roman" w:hAnsi="Times New Roman" w:cs="Times New Roman"/>
          <w:sz w:val="24"/>
        </w:rPr>
        <w:t xml:space="preserve"> friendly materials</w:t>
      </w:r>
      <w:r w:rsidR="00FE5BFF">
        <w:rPr>
          <w:rFonts w:ascii="Times New Roman" w:hAnsi="Times New Roman" w:cs="Times New Roman"/>
          <w:sz w:val="24"/>
        </w:rPr>
        <w:t>. For example, choose</w:t>
      </w:r>
      <w:r w:rsidR="00FE5BFF" w:rsidRPr="00FE5BFF">
        <w:rPr>
          <w:rFonts w:ascii="Times New Roman" w:hAnsi="Times New Roman" w:cs="Times New Roman"/>
          <w:sz w:val="24"/>
        </w:rPr>
        <w:t xml:space="preserve"> less hazardous and more environmentally friendly products</w:t>
      </w:r>
      <w:r w:rsidR="00FE5BFF">
        <w:rPr>
          <w:rFonts w:ascii="Times New Roman" w:hAnsi="Times New Roman" w:cs="Times New Roman"/>
          <w:sz w:val="24"/>
        </w:rPr>
        <w:t>.</w:t>
      </w:r>
    </w:p>
    <w:p w:rsidR="00FE5BFF" w:rsidRDefault="00FE5BFF" w:rsidP="00FE5BFF">
      <w:pPr>
        <w:pStyle w:val="NoSpacing"/>
        <w:ind w:left="720"/>
        <w:jc w:val="both"/>
        <w:rPr>
          <w:rFonts w:ascii="Times New Roman" w:hAnsi="Times New Roman" w:cs="Times New Roman"/>
          <w:sz w:val="24"/>
        </w:rPr>
      </w:pPr>
    </w:p>
    <w:p w:rsidR="001124C3" w:rsidRPr="001124C3" w:rsidRDefault="001124C3" w:rsidP="001124C3">
      <w:pPr>
        <w:pStyle w:val="NoSpacing"/>
        <w:jc w:val="both"/>
        <w:rPr>
          <w:rFonts w:ascii="Times New Roman" w:hAnsi="Times New Roman" w:cs="Times New Roman"/>
          <w:b/>
          <w:sz w:val="24"/>
        </w:rPr>
      </w:pPr>
      <w:r w:rsidRPr="001124C3">
        <w:rPr>
          <w:rFonts w:ascii="Times New Roman" w:hAnsi="Times New Roman" w:cs="Times New Roman"/>
          <w:b/>
          <w:sz w:val="24"/>
        </w:rPr>
        <w:t>23.8 SITE ENVIRONMENTAL MANAGEMENT PLAN (SEMP)</w:t>
      </w:r>
    </w:p>
    <w:p w:rsidR="00FE5BFF" w:rsidRPr="00C731B4" w:rsidRDefault="00FE5BFF" w:rsidP="001124C3">
      <w:pPr>
        <w:pStyle w:val="NoSpacing"/>
        <w:jc w:val="both"/>
        <w:rPr>
          <w:rFonts w:ascii="Times New Roman" w:hAnsi="Times New Roman" w:cs="Times New Roman"/>
          <w:sz w:val="24"/>
        </w:rPr>
      </w:pPr>
      <w:r>
        <w:rPr>
          <w:rFonts w:ascii="Times New Roman" w:hAnsi="Times New Roman" w:cs="Times New Roman"/>
          <w:sz w:val="24"/>
        </w:rPr>
        <w:t>Develop</w:t>
      </w:r>
      <w:r w:rsidRPr="00FE5BFF">
        <w:rPr>
          <w:rFonts w:ascii="Times New Roman" w:hAnsi="Times New Roman" w:cs="Times New Roman"/>
          <w:sz w:val="24"/>
        </w:rPr>
        <w:t xml:space="preserve"> </w:t>
      </w:r>
      <w:r w:rsidRPr="00C32E52">
        <w:rPr>
          <w:rFonts w:ascii="Times New Roman" w:hAnsi="Times New Roman" w:cs="Times New Roman"/>
          <w:noProof/>
          <w:sz w:val="24"/>
        </w:rPr>
        <w:t>a</w:t>
      </w:r>
      <w:r w:rsidR="00C32E52">
        <w:rPr>
          <w:rFonts w:ascii="Times New Roman" w:hAnsi="Times New Roman" w:cs="Times New Roman"/>
          <w:noProof/>
          <w:sz w:val="24"/>
        </w:rPr>
        <w:t>n</w:t>
      </w:r>
      <w:r w:rsidRPr="00C32E52">
        <w:rPr>
          <w:rFonts w:ascii="Times New Roman" w:hAnsi="Times New Roman" w:cs="Times New Roman"/>
          <w:noProof/>
          <w:sz w:val="24"/>
        </w:rPr>
        <w:t xml:space="preserve"> </w:t>
      </w:r>
      <w:r w:rsidR="00694CEF" w:rsidRPr="00C32E52">
        <w:rPr>
          <w:rFonts w:ascii="Times New Roman" w:hAnsi="Times New Roman" w:cs="Times New Roman"/>
          <w:noProof/>
          <w:sz w:val="24"/>
        </w:rPr>
        <w:t>SEMP</w:t>
      </w:r>
      <w:r w:rsidRPr="00802BCD">
        <w:rPr>
          <w:rFonts w:ascii="Times New Roman" w:hAnsi="Times New Roman" w:cs="Times New Roman"/>
          <w:noProof/>
          <w:sz w:val="24"/>
        </w:rPr>
        <w:t xml:space="preserve"> </w:t>
      </w:r>
      <w:r>
        <w:rPr>
          <w:rFonts w:ascii="Times New Roman" w:hAnsi="Times New Roman" w:cs="Times New Roman"/>
          <w:noProof/>
          <w:sz w:val="24"/>
        </w:rPr>
        <w:t>integrated into</w:t>
      </w:r>
      <w:r w:rsidRPr="00802BCD">
        <w:rPr>
          <w:rFonts w:ascii="Times New Roman" w:hAnsi="Times New Roman" w:cs="Times New Roman"/>
          <w:noProof/>
          <w:sz w:val="24"/>
        </w:rPr>
        <w:t xml:space="preserve"> the</w:t>
      </w:r>
      <w:r w:rsidRPr="00C8000B">
        <w:rPr>
          <w:rFonts w:ascii="Times New Roman" w:hAnsi="Times New Roman" w:cs="Times New Roman"/>
          <w:sz w:val="24"/>
        </w:rPr>
        <w:t xml:space="preserve"> Site Specific Safety Plan </w:t>
      </w:r>
      <w:r>
        <w:rPr>
          <w:rFonts w:ascii="Times New Roman" w:hAnsi="Times New Roman" w:cs="Times New Roman"/>
          <w:sz w:val="24"/>
        </w:rPr>
        <w:t>(SSSP)</w:t>
      </w:r>
      <w:r w:rsidR="00B63492">
        <w:rPr>
          <w:rFonts w:ascii="Times New Roman" w:hAnsi="Times New Roman" w:cs="Times New Roman"/>
          <w:sz w:val="24"/>
        </w:rPr>
        <w:t xml:space="preserve"> to prevent or minimize any construction effects on the environment</w:t>
      </w:r>
      <w:r>
        <w:rPr>
          <w:rFonts w:ascii="Times New Roman" w:hAnsi="Times New Roman" w:cs="Times New Roman"/>
          <w:sz w:val="24"/>
        </w:rPr>
        <w:t>.</w:t>
      </w:r>
      <w:r w:rsidRPr="00FE5BFF">
        <w:rPr>
          <w:rFonts w:ascii="Times New Roman" w:hAnsi="Times New Roman" w:cs="Times New Roman"/>
          <w:sz w:val="24"/>
        </w:rPr>
        <w:t xml:space="preserve"> </w:t>
      </w:r>
      <w:r w:rsidR="00C731B4">
        <w:rPr>
          <w:rFonts w:ascii="Times New Roman" w:hAnsi="Times New Roman" w:cs="Times New Roman"/>
          <w:sz w:val="24"/>
        </w:rPr>
        <w:t xml:space="preserve">The SEMP should identify all environmental risks, </w:t>
      </w:r>
      <w:r w:rsidR="00C731B4">
        <w:rPr>
          <w:rFonts w:ascii="Times New Roman" w:hAnsi="Times New Roman" w:cs="Times New Roman"/>
          <w:sz w:val="24"/>
        </w:rPr>
        <w:lastRenderedPageBreak/>
        <w:t>detail</w:t>
      </w:r>
      <w:r w:rsidR="00694CEF">
        <w:rPr>
          <w:rFonts w:ascii="Times New Roman" w:hAnsi="Times New Roman" w:cs="Times New Roman"/>
          <w:sz w:val="24"/>
        </w:rPr>
        <w:t>ed</w:t>
      </w:r>
      <w:r w:rsidR="00C731B4">
        <w:rPr>
          <w:rFonts w:ascii="Times New Roman" w:hAnsi="Times New Roman" w:cs="Times New Roman"/>
          <w:sz w:val="24"/>
        </w:rPr>
        <w:t xml:space="preserve"> mitigation measures, and procedures to implement them. </w:t>
      </w:r>
      <w:r w:rsidRPr="00C731B4">
        <w:rPr>
          <w:rFonts w:ascii="Times New Roman" w:hAnsi="Times New Roman" w:cs="Times New Roman"/>
          <w:sz w:val="24"/>
        </w:rPr>
        <w:t xml:space="preserve">The </w:t>
      </w:r>
      <w:r w:rsidR="00C731B4" w:rsidRPr="00C731B4">
        <w:rPr>
          <w:rFonts w:ascii="Times New Roman" w:hAnsi="Times New Roman" w:cs="Times New Roman"/>
          <w:sz w:val="24"/>
        </w:rPr>
        <w:t>S</w:t>
      </w:r>
      <w:r w:rsidRPr="00C731B4">
        <w:rPr>
          <w:rFonts w:ascii="Times New Roman" w:hAnsi="Times New Roman" w:cs="Times New Roman"/>
          <w:sz w:val="24"/>
        </w:rPr>
        <w:t>EMP should include at a minimum the following elements:</w:t>
      </w:r>
    </w:p>
    <w:p w:rsidR="001124C3" w:rsidRDefault="001124C3" w:rsidP="001124C3">
      <w:pPr>
        <w:pStyle w:val="NoSpacing"/>
        <w:ind w:left="720"/>
        <w:jc w:val="both"/>
        <w:rPr>
          <w:rFonts w:ascii="Times New Roman" w:hAnsi="Times New Roman" w:cs="Times New Roman"/>
          <w:sz w:val="24"/>
        </w:rPr>
      </w:pP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Site Environmental Policy</w:t>
      </w: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Roles and Responsibilities</w:t>
      </w:r>
    </w:p>
    <w:p w:rsidR="00C731B4" w:rsidRPr="00AD3315"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Permitting Requirements</w:t>
      </w: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 xml:space="preserve">Applicable Regulatory and Owner requirements (federal, state, local, and site-specific </w:t>
      </w:r>
      <w:r w:rsidRPr="008B09D7">
        <w:rPr>
          <w:rFonts w:ascii="Times New Roman" w:hAnsi="Times New Roman" w:cs="Times New Roman"/>
          <w:noProof/>
          <w:sz w:val="24"/>
        </w:rPr>
        <w:t>requirements</w:t>
      </w:r>
      <w:r>
        <w:rPr>
          <w:rFonts w:ascii="Times New Roman" w:hAnsi="Times New Roman" w:cs="Times New Roman"/>
          <w:sz w:val="24"/>
        </w:rPr>
        <w:t xml:space="preserve"> called in owner contracts)</w:t>
      </w: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Site Specific Risks and Controls</w:t>
      </w:r>
    </w:p>
    <w:p w:rsidR="002D0CC7" w:rsidRPr="002D0CC7" w:rsidRDefault="00FE5BFF" w:rsidP="00694CEF">
      <w:pPr>
        <w:pStyle w:val="NoSpacing"/>
        <w:numPr>
          <w:ilvl w:val="1"/>
          <w:numId w:val="10"/>
        </w:numPr>
        <w:jc w:val="both"/>
        <w:rPr>
          <w:rFonts w:ascii="Times New Roman" w:hAnsi="Times New Roman" w:cs="Times New Roman"/>
          <w:i/>
          <w:sz w:val="24"/>
        </w:rPr>
      </w:pPr>
      <w:r w:rsidRPr="002D0CC7">
        <w:rPr>
          <w:rFonts w:ascii="Times New Roman" w:hAnsi="Times New Roman" w:cs="Times New Roman"/>
          <w:i/>
          <w:sz w:val="24"/>
        </w:rPr>
        <w:t>Erosion and Sedimentation Control</w:t>
      </w:r>
      <w:r w:rsidR="002D0CC7" w:rsidRPr="002D0CC7">
        <w:rPr>
          <w:rFonts w:ascii="Times New Roman" w:hAnsi="Times New Roman" w:cs="Times New Roman"/>
          <w:i/>
          <w:sz w:val="24"/>
        </w:rPr>
        <w:t>s</w:t>
      </w:r>
      <w:r w:rsidR="002D0CC7">
        <w:rPr>
          <w:rFonts w:ascii="Times New Roman" w:hAnsi="Times New Roman" w:cs="Times New Roman"/>
          <w:i/>
          <w:sz w:val="24"/>
        </w:rPr>
        <w:t xml:space="preserve"> –</w:t>
      </w:r>
      <w:r w:rsidR="002D0CC7">
        <w:rPr>
          <w:rFonts w:ascii="Times New Roman" w:hAnsi="Times New Roman" w:cs="Times New Roman"/>
          <w:sz w:val="24"/>
        </w:rPr>
        <w:t xml:space="preserve"> to prevent environmental impacts caused by soil erosion and sedimentation.</w:t>
      </w:r>
    </w:p>
    <w:p w:rsidR="002D0CC7" w:rsidRPr="002D0CC7" w:rsidRDefault="002D0CC7" w:rsidP="00694CEF">
      <w:pPr>
        <w:pStyle w:val="NoSpacing"/>
        <w:numPr>
          <w:ilvl w:val="1"/>
          <w:numId w:val="10"/>
        </w:numPr>
        <w:jc w:val="both"/>
        <w:rPr>
          <w:rFonts w:ascii="Times New Roman" w:hAnsi="Times New Roman" w:cs="Times New Roman"/>
          <w:i/>
          <w:sz w:val="24"/>
        </w:rPr>
      </w:pPr>
      <w:r>
        <w:rPr>
          <w:rFonts w:ascii="Times New Roman" w:hAnsi="Times New Roman" w:cs="Times New Roman"/>
          <w:i/>
          <w:sz w:val="24"/>
        </w:rPr>
        <w:t xml:space="preserve">Solid Waste Management Plan – </w:t>
      </w:r>
      <w:r>
        <w:rPr>
          <w:rFonts w:ascii="Times New Roman" w:hAnsi="Times New Roman" w:cs="Times New Roman"/>
          <w:sz w:val="24"/>
        </w:rPr>
        <w:t>to manage solid wastes associated with onsite construction activities (e.g., concrete, wood, scrap metal, glass, drywall, general trash, etc.). Implement a procedure in place to classify a solid waste as hazardous or non-hazardous.</w:t>
      </w:r>
    </w:p>
    <w:p w:rsidR="002D0CC7" w:rsidRPr="002D0CC7" w:rsidRDefault="00FE5BFF" w:rsidP="00694CEF">
      <w:pPr>
        <w:pStyle w:val="NoSpacing"/>
        <w:numPr>
          <w:ilvl w:val="1"/>
          <w:numId w:val="10"/>
        </w:numPr>
        <w:jc w:val="both"/>
        <w:rPr>
          <w:rFonts w:ascii="Times New Roman" w:hAnsi="Times New Roman" w:cs="Times New Roman"/>
          <w:sz w:val="24"/>
        </w:rPr>
      </w:pPr>
      <w:r w:rsidRPr="002D0CC7">
        <w:rPr>
          <w:rFonts w:ascii="Times New Roman" w:hAnsi="Times New Roman" w:cs="Times New Roman"/>
          <w:i/>
          <w:sz w:val="24"/>
        </w:rPr>
        <w:t>Hazardous Material Control</w:t>
      </w:r>
      <w:r w:rsidR="002D0CC7" w:rsidRPr="002D0CC7">
        <w:rPr>
          <w:rFonts w:ascii="Times New Roman" w:hAnsi="Times New Roman" w:cs="Times New Roman"/>
          <w:i/>
          <w:sz w:val="24"/>
        </w:rPr>
        <w:t>s</w:t>
      </w:r>
      <w:r w:rsidR="002D0CC7">
        <w:rPr>
          <w:rFonts w:ascii="Times New Roman" w:hAnsi="Times New Roman" w:cs="Times New Roman"/>
          <w:sz w:val="24"/>
        </w:rPr>
        <w:t xml:space="preserve"> – to establish procedures for the procurement and management of hazardous materials (e.g., adhesives, paints and thinners, solvents, lead, pesticides, refrigerants coolants such as Freon, etc.). Set up an approval process for any hazardous materials to </w:t>
      </w:r>
      <w:r w:rsidR="002D0CC7" w:rsidRPr="008B09D7">
        <w:rPr>
          <w:rFonts w:ascii="Times New Roman" w:hAnsi="Times New Roman" w:cs="Times New Roman"/>
          <w:noProof/>
          <w:sz w:val="24"/>
        </w:rPr>
        <w:t>be brought</w:t>
      </w:r>
      <w:r w:rsidR="002D0CC7">
        <w:rPr>
          <w:rFonts w:ascii="Times New Roman" w:hAnsi="Times New Roman" w:cs="Times New Roman"/>
          <w:sz w:val="24"/>
        </w:rPr>
        <w:t xml:space="preserve"> onsite, and have a policy in place to limit inventory of materials to </w:t>
      </w:r>
      <w:r w:rsidR="00A04554">
        <w:rPr>
          <w:rFonts w:ascii="Times New Roman" w:hAnsi="Times New Roman" w:cs="Times New Roman"/>
          <w:noProof/>
          <w:sz w:val="24"/>
        </w:rPr>
        <w:t>the</w:t>
      </w:r>
      <w:r w:rsidR="002D0CC7" w:rsidRPr="00A04554">
        <w:rPr>
          <w:rFonts w:ascii="Times New Roman" w:hAnsi="Times New Roman" w:cs="Times New Roman"/>
          <w:noProof/>
          <w:sz w:val="24"/>
        </w:rPr>
        <w:t xml:space="preserve"> time</w:t>
      </w:r>
      <w:r w:rsidR="002D0CC7">
        <w:rPr>
          <w:rFonts w:ascii="Times New Roman" w:hAnsi="Times New Roman" w:cs="Times New Roman"/>
          <w:sz w:val="24"/>
        </w:rPr>
        <w:t xml:space="preserve"> frame (e.g., one week).</w:t>
      </w:r>
    </w:p>
    <w:p w:rsidR="002D0CC7" w:rsidRPr="002D0CC7" w:rsidRDefault="00FE5BFF" w:rsidP="00694CEF">
      <w:pPr>
        <w:pStyle w:val="NoSpacing"/>
        <w:numPr>
          <w:ilvl w:val="1"/>
          <w:numId w:val="10"/>
        </w:numPr>
        <w:jc w:val="both"/>
        <w:rPr>
          <w:rFonts w:ascii="Times New Roman" w:hAnsi="Times New Roman" w:cs="Times New Roman"/>
          <w:i/>
          <w:sz w:val="24"/>
        </w:rPr>
      </w:pPr>
      <w:r w:rsidRPr="002D0CC7">
        <w:rPr>
          <w:rFonts w:ascii="Times New Roman" w:hAnsi="Times New Roman" w:cs="Times New Roman"/>
          <w:i/>
          <w:sz w:val="24"/>
        </w:rPr>
        <w:t>Hazardous Waste Management</w:t>
      </w:r>
      <w:r w:rsidR="002D0CC7">
        <w:rPr>
          <w:rFonts w:ascii="Times New Roman" w:hAnsi="Times New Roman" w:cs="Times New Roman"/>
          <w:i/>
          <w:sz w:val="24"/>
        </w:rPr>
        <w:t xml:space="preserve"> Plan </w:t>
      </w:r>
      <w:r w:rsidR="002D0CC7">
        <w:rPr>
          <w:rFonts w:ascii="Times New Roman" w:hAnsi="Times New Roman" w:cs="Times New Roman"/>
          <w:sz w:val="24"/>
        </w:rPr>
        <w:t xml:space="preserve">– to manage the generation, transport, storage or disposal of </w:t>
      </w:r>
      <w:r w:rsidR="002D0CC7" w:rsidRPr="002D0CC7">
        <w:rPr>
          <w:rFonts w:ascii="Times New Roman" w:hAnsi="Times New Roman" w:cs="Times New Roman"/>
          <w:sz w:val="24"/>
        </w:rPr>
        <w:t>any regulated hazardous waste such as used oil, spent solvents, PCBs, asbestos, paint wastes, thinners, etc.</w:t>
      </w:r>
    </w:p>
    <w:p w:rsidR="002D0CC7" w:rsidRPr="002D0CC7" w:rsidRDefault="00FE5BFF" w:rsidP="00694CEF">
      <w:pPr>
        <w:pStyle w:val="NoSpacing"/>
        <w:numPr>
          <w:ilvl w:val="1"/>
          <w:numId w:val="10"/>
        </w:numPr>
        <w:jc w:val="both"/>
        <w:rPr>
          <w:rFonts w:ascii="Times New Roman" w:hAnsi="Times New Roman" w:cs="Times New Roman"/>
          <w:sz w:val="24"/>
        </w:rPr>
      </w:pPr>
      <w:r w:rsidRPr="002D0CC7">
        <w:rPr>
          <w:rFonts w:ascii="Times New Roman" w:hAnsi="Times New Roman" w:cs="Times New Roman"/>
          <w:i/>
          <w:sz w:val="24"/>
        </w:rPr>
        <w:t>Air Pollution Control</w:t>
      </w:r>
      <w:r w:rsidR="002D0CC7" w:rsidRPr="002D0CC7">
        <w:rPr>
          <w:rFonts w:ascii="Times New Roman" w:hAnsi="Times New Roman" w:cs="Times New Roman"/>
          <w:i/>
          <w:sz w:val="24"/>
        </w:rPr>
        <w:t>s</w:t>
      </w:r>
      <w:r w:rsidR="002D0CC7">
        <w:rPr>
          <w:rFonts w:ascii="Times New Roman" w:hAnsi="Times New Roman" w:cs="Times New Roman"/>
          <w:sz w:val="24"/>
        </w:rPr>
        <w:t xml:space="preserve"> – to prevent or minimize air pollution associated with construction activities.</w:t>
      </w:r>
    </w:p>
    <w:p w:rsidR="002D0CC7" w:rsidRPr="002D0CC7" w:rsidRDefault="00FE5BFF" w:rsidP="00694CEF">
      <w:pPr>
        <w:pStyle w:val="NoSpacing"/>
        <w:numPr>
          <w:ilvl w:val="1"/>
          <w:numId w:val="10"/>
        </w:numPr>
        <w:jc w:val="both"/>
        <w:rPr>
          <w:rFonts w:ascii="Times New Roman" w:hAnsi="Times New Roman" w:cs="Times New Roman"/>
          <w:i/>
          <w:sz w:val="24"/>
        </w:rPr>
      </w:pPr>
      <w:r w:rsidRPr="002D0CC7">
        <w:rPr>
          <w:rFonts w:ascii="Times New Roman" w:hAnsi="Times New Roman" w:cs="Times New Roman"/>
          <w:i/>
          <w:sz w:val="24"/>
        </w:rPr>
        <w:t>Waste Water Management</w:t>
      </w:r>
      <w:r w:rsidR="002D0CC7">
        <w:rPr>
          <w:rFonts w:ascii="Times New Roman" w:hAnsi="Times New Roman" w:cs="Times New Roman"/>
          <w:i/>
          <w:sz w:val="24"/>
        </w:rPr>
        <w:t xml:space="preserve"> – </w:t>
      </w:r>
      <w:r w:rsidR="002D0CC7">
        <w:rPr>
          <w:rFonts w:ascii="Times New Roman" w:hAnsi="Times New Roman" w:cs="Times New Roman"/>
          <w:sz w:val="24"/>
        </w:rPr>
        <w:t>to manage all construction related wastewater such as truck wheel wash, concrete washout, equipment cleaning, dewatering, cleaning of painting equipment, etc.</w:t>
      </w:r>
    </w:p>
    <w:p w:rsidR="002D0CC7" w:rsidRPr="002D0CC7" w:rsidRDefault="005A721C" w:rsidP="00694CEF">
      <w:pPr>
        <w:pStyle w:val="NoSpacing"/>
        <w:numPr>
          <w:ilvl w:val="1"/>
          <w:numId w:val="10"/>
        </w:numPr>
        <w:jc w:val="both"/>
        <w:rPr>
          <w:rFonts w:ascii="Times New Roman" w:hAnsi="Times New Roman" w:cs="Times New Roman"/>
          <w:i/>
          <w:sz w:val="24"/>
        </w:rPr>
      </w:pPr>
      <w:r w:rsidRPr="002D0CC7">
        <w:rPr>
          <w:rFonts w:ascii="Times New Roman" w:hAnsi="Times New Roman" w:cs="Times New Roman"/>
          <w:i/>
          <w:sz w:val="24"/>
        </w:rPr>
        <w:t xml:space="preserve">Spill </w:t>
      </w:r>
      <w:r w:rsidR="00C32E52">
        <w:rPr>
          <w:rFonts w:ascii="Times New Roman" w:hAnsi="Times New Roman" w:cs="Times New Roman"/>
          <w:i/>
          <w:sz w:val="24"/>
        </w:rPr>
        <w:t xml:space="preserve">Prevention and </w:t>
      </w:r>
      <w:r w:rsidR="00C32E52" w:rsidRPr="002D0CC7">
        <w:rPr>
          <w:rFonts w:ascii="Times New Roman" w:hAnsi="Times New Roman" w:cs="Times New Roman"/>
          <w:i/>
          <w:sz w:val="24"/>
        </w:rPr>
        <w:t xml:space="preserve">Response </w:t>
      </w:r>
      <w:r w:rsidR="00C32E52" w:rsidRPr="00C32E52">
        <w:rPr>
          <w:rFonts w:ascii="Times New Roman" w:hAnsi="Times New Roman" w:cs="Times New Roman"/>
          <w:i/>
          <w:noProof/>
          <w:sz w:val="24"/>
        </w:rPr>
        <w:t>Plan</w:t>
      </w:r>
      <w:r w:rsidR="00C32E52">
        <w:rPr>
          <w:rFonts w:ascii="Times New Roman" w:hAnsi="Times New Roman" w:cs="Times New Roman"/>
          <w:i/>
          <w:sz w:val="24"/>
        </w:rPr>
        <w:t xml:space="preserve"> </w:t>
      </w:r>
      <w:r w:rsidR="002D0CC7">
        <w:rPr>
          <w:rFonts w:ascii="Times New Roman" w:hAnsi="Times New Roman" w:cs="Times New Roman"/>
          <w:i/>
          <w:sz w:val="24"/>
        </w:rPr>
        <w:t xml:space="preserve">– </w:t>
      </w:r>
      <w:r w:rsidR="00694CEF">
        <w:rPr>
          <w:rFonts w:ascii="Times New Roman" w:hAnsi="Times New Roman" w:cs="Times New Roman"/>
          <w:sz w:val="24"/>
        </w:rPr>
        <w:t>response plan</w:t>
      </w:r>
      <w:r w:rsidR="002D0CC7">
        <w:rPr>
          <w:rFonts w:ascii="Times New Roman" w:hAnsi="Times New Roman" w:cs="Times New Roman"/>
          <w:sz w:val="24"/>
        </w:rPr>
        <w:t xml:space="preserve"> to spills of chemical, fuels, and other substances.</w:t>
      </w: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Environmental Performance Metrics</w:t>
      </w: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Environmental Training</w:t>
      </w:r>
    </w:p>
    <w:p w:rsidR="00AD3315" w:rsidRDefault="00AD3315"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Inspection Requirements</w:t>
      </w: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Environmental Incident Reporting and Investigation</w:t>
      </w:r>
    </w:p>
    <w:p w:rsid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 xml:space="preserve">Emergency </w:t>
      </w:r>
      <w:r w:rsidRPr="00A04554">
        <w:rPr>
          <w:rFonts w:ascii="Times New Roman" w:hAnsi="Times New Roman" w:cs="Times New Roman"/>
          <w:noProof/>
          <w:sz w:val="24"/>
        </w:rPr>
        <w:t>Re</w:t>
      </w:r>
      <w:r w:rsidR="00A04554">
        <w:rPr>
          <w:rFonts w:ascii="Times New Roman" w:hAnsi="Times New Roman" w:cs="Times New Roman"/>
          <w:noProof/>
          <w:sz w:val="24"/>
        </w:rPr>
        <w:t>s</w:t>
      </w:r>
      <w:r w:rsidRPr="00A04554">
        <w:rPr>
          <w:rFonts w:ascii="Times New Roman" w:hAnsi="Times New Roman" w:cs="Times New Roman"/>
          <w:noProof/>
          <w:sz w:val="24"/>
        </w:rPr>
        <w:t>ponses</w:t>
      </w:r>
    </w:p>
    <w:p w:rsidR="00C731B4" w:rsidRPr="00C731B4" w:rsidRDefault="00C731B4" w:rsidP="00694CEF">
      <w:pPr>
        <w:pStyle w:val="NoSpacing"/>
        <w:numPr>
          <w:ilvl w:val="0"/>
          <w:numId w:val="8"/>
        </w:numPr>
        <w:jc w:val="both"/>
        <w:rPr>
          <w:rFonts w:ascii="Times New Roman" w:hAnsi="Times New Roman" w:cs="Times New Roman"/>
          <w:sz w:val="24"/>
        </w:rPr>
      </w:pPr>
      <w:r>
        <w:rPr>
          <w:rFonts w:ascii="Times New Roman" w:hAnsi="Times New Roman" w:cs="Times New Roman"/>
          <w:sz w:val="24"/>
        </w:rPr>
        <w:t>Continuous Improvement</w:t>
      </w:r>
    </w:p>
    <w:p w:rsidR="00FE5BFF" w:rsidRPr="001124C3" w:rsidRDefault="00FE5BFF" w:rsidP="00FE5BFF">
      <w:pPr>
        <w:pStyle w:val="NoSpacing"/>
        <w:ind w:left="720"/>
        <w:jc w:val="both"/>
        <w:rPr>
          <w:rFonts w:ascii="Times New Roman" w:hAnsi="Times New Roman" w:cs="Times New Roman"/>
          <w:b/>
          <w:sz w:val="24"/>
        </w:rPr>
      </w:pPr>
      <w:r w:rsidRPr="001124C3">
        <w:rPr>
          <w:rFonts w:ascii="Times New Roman" w:hAnsi="Times New Roman" w:cs="Times New Roman"/>
          <w:b/>
          <w:sz w:val="24"/>
        </w:rPr>
        <w:t xml:space="preserve"> </w:t>
      </w:r>
    </w:p>
    <w:p w:rsidR="001124C3" w:rsidRPr="001124C3" w:rsidRDefault="001124C3" w:rsidP="001124C3">
      <w:pPr>
        <w:pStyle w:val="NoSpacing"/>
        <w:jc w:val="both"/>
        <w:rPr>
          <w:rFonts w:ascii="Times New Roman" w:hAnsi="Times New Roman" w:cs="Times New Roman"/>
          <w:b/>
          <w:sz w:val="24"/>
        </w:rPr>
      </w:pPr>
      <w:r w:rsidRPr="001124C3">
        <w:rPr>
          <w:rFonts w:ascii="Times New Roman" w:hAnsi="Times New Roman" w:cs="Times New Roman"/>
          <w:b/>
          <w:sz w:val="24"/>
        </w:rPr>
        <w:t>23.9 REGULATORY AGENCY RELATIONS</w:t>
      </w:r>
    </w:p>
    <w:p w:rsidR="00694CEF" w:rsidRPr="00340A96" w:rsidRDefault="00C2069D" w:rsidP="001124C3">
      <w:pPr>
        <w:pStyle w:val="NoSpacing"/>
        <w:jc w:val="both"/>
        <w:rPr>
          <w:rFonts w:ascii="Times New Roman" w:hAnsi="Times New Roman" w:cs="Times New Roman"/>
          <w:sz w:val="24"/>
        </w:rPr>
      </w:pPr>
      <w:r>
        <w:rPr>
          <w:rFonts w:ascii="Times New Roman" w:hAnsi="Times New Roman" w:cs="Times New Roman"/>
          <w:sz w:val="24"/>
        </w:rPr>
        <w:t>Schedule</w:t>
      </w:r>
      <w:r w:rsidR="00AD3315">
        <w:rPr>
          <w:rFonts w:ascii="Times New Roman" w:hAnsi="Times New Roman" w:cs="Times New Roman"/>
          <w:sz w:val="24"/>
        </w:rPr>
        <w:t xml:space="preserve"> an onsite meeting</w:t>
      </w:r>
      <w:r w:rsidR="00FE5BFF">
        <w:rPr>
          <w:rFonts w:ascii="Times New Roman" w:hAnsi="Times New Roman" w:cs="Times New Roman"/>
          <w:sz w:val="24"/>
        </w:rPr>
        <w:t xml:space="preserve"> with local </w:t>
      </w:r>
      <w:r w:rsidR="00C731B4">
        <w:rPr>
          <w:rFonts w:ascii="Times New Roman" w:hAnsi="Times New Roman" w:cs="Times New Roman"/>
          <w:sz w:val="24"/>
        </w:rPr>
        <w:t xml:space="preserve">environmental </w:t>
      </w:r>
      <w:r w:rsidR="00FE5BFF">
        <w:rPr>
          <w:rFonts w:ascii="Times New Roman" w:hAnsi="Times New Roman" w:cs="Times New Roman"/>
          <w:sz w:val="24"/>
        </w:rPr>
        <w:t xml:space="preserve">regulatory agency representatives </w:t>
      </w:r>
      <w:r w:rsidR="00AD3315">
        <w:rPr>
          <w:rFonts w:ascii="Times New Roman" w:hAnsi="Times New Roman" w:cs="Times New Roman"/>
          <w:sz w:val="24"/>
        </w:rPr>
        <w:t>and go over the project scope</w:t>
      </w:r>
      <w:r w:rsidR="00C731B4">
        <w:rPr>
          <w:rFonts w:ascii="Times New Roman" w:hAnsi="Times New Roman" w:cs="Times New Roman"/>
          <w:sz w:val="24"/>
        </w:rPr>
        <w:t xml:space="preserve"> and share the SEMP</w:t>
      </w:r>
      <w:r>
        <w:rPr>
          <w:rFonts w:ascii="Times New Roman" w:hAnsi="Times New Roman" w:cs="Times New Roman"/>
          <w:sz w:val="24"/>
        </w:rPr>
        <w:t>.</w:t>
      </w:r>
      <w:r w:rsidR="00694CEF">
        <w:rPr>
          <w:rFonts w:ascii="Times New Roman" w:hAnsi="Times New Roman" w:cs="Times New Roman"/>
          <w:sz w:val="24"/>
        </w:rPr>
        <w:t xml:space="preserve"> </w:t>
      </w:r>
      <w:r w:rsidR="00694CEF" w:rsidRPr="00340A96">
        <w:rPr>
          <w:rFonts w:ascii="Times New Roman" w:hAnsi="Times New Roman" w:cs="Times New Roman"/>
          <w:sz w:val="24"/>
        </w:rPr>
        <w:t>Apply and obtain “applicable” environmental permits and licenses for the site</w:t>
      </w:r>
      <w:r w:rsidR="00694CEF">
        <w:rPr>
          <w:rFonts w:ascii="Times New Roman" w:hAnsi="Times New Roman" w:cs="Times New Roman"/>
          <w:sz w:val="24"/>
        </w:rPr>
        <w:t xml:space="preserve"> (e.g.</w:t>
      </w:r>
      <w:r w:rsidR="00694CEF" w:rsidRPr="00340A96">
        <w:rPr>
          <w:rFonts w:ascii="Times New Roman" w:hAnsi="Times New Roman" w:cs="Times New Roman"/>
          <w:sz w:val="24"/>
        </w:rPr>
        <w:t>, general storm water permit, the Joint Aquatic Resources Permit Application (JARPA)</w:t>
      </w:r>
      <w:r w:rsidR="00694CEF">
        <w:rPr>
          <w:rFonts w:ascii="Times New Roman" w:hAnsi="Times New Roman" w:cs="Times New Roman"/>
          <w:sz w:val="24"/>
        </w:rPr>
        <w:t>, etc.)</w:t>
      </w:r>
    </w:p>
    <w:p w:rsidR="001124C3" w:rsidRDefault="001124C3" w:rsidP="001124C3">
      <w:pPr>
        <w:pStyle w:val="NoSpacing"/>
        <w:jc w:val="both"/>
        <w:rPr>
          <w:rFonts w:ascii="Times New Roman" w:hAnsi="Times New Roman" w:cs="Times New Roman"/>
          <w:sz w:val="24"/>
        </w:rPr>
      </w:pPr>
    </w:p>
    <w:p w:rsidR="001124C3" w:rsidRPr="001124C3" w:rsidRDefault="001124C3" w:rsidP="001124C3">
      <w:pPr>
        <w:pStyle w:val="NoSpacing"/>
        <w:jc w:val="both"/>
        <w:rPr>
          <w:rFonts w:ascii="Times New Roman" w:hAnsi="Times New Roman" w:cs="Times New Roman"/>
          <w:b/>
          <w:sz w:val="24"/>
        </w:rPr>
      </w:pPr>
      <w:r w:rsidRPr="001124C3">
        <w:rPr>
          <w:rFonts w:ascii="Times New Roman" w:hAnsi="Times New Roman" w:cs="Times New Roman"/>
          <w:b/>
          <w:sz w:val="24"/>
        </w:rPr>
        <w:t>23.10 SUBCONTRACTOR SELECTION</w:t>
      </w:r>
    </w:p>
    <w:p w:rsidR="00694CEF" w:rsidRPr="00694CEF" w:rsidRDefault="00694CEF" w:rsidP="001124C3">
      <w:pPr>
        <w:pStyle w:val="NoSpacing"/>
        <w:jc w:val="both"/>
        <w:rPr>
          <w:rFonts w:ascii="Times New Roman" w:hAnsi="Times New Roman" w:cs="Times New Roman"/>
          <w:sz w:val="24"/>
        </w:rPr>
      </w:pPr>
      <w:r>
        <w:rPr>
          <w:rFonts w:ascii="Times New Roman" w:hAnsi="Times New Roman" w:cs="Times New Roman"/>
          <w:sz w:val="24"/>
        </w:rPr>
        <w:t xml:space="preserve">Include environmental performance factors as part of the </w:t>
      </w:r>
      <w:r w:rsidRPr="008B09D7">
        <w:rPr>
          <w:rFonts w:ascii="Times New Roman" w:hAnsi="Times New Roman" w:cs="Times New Roman"/>
          <w:noProof/>
          <w:sz w:val="24"/>
        </w:rPr>
        <w:t>subcontractor</w:t>
      </w:r>
      <w:r>
        <w:rPr>
          <w:rFonts w:ascii="Times New Roman" w:hAnsi="Times New Roman" w:cs="Times New Roman"/>
          <w:sz w:val="24"/>
        </w:rPr>
        <w:t xml:space="preserve"> safety pre-qualification process. Refer section 3 of this section for more information about </w:t>
      </w:r>
      <w:r w:rsidRPr="008B09D7">
        <w:rPr>
          <w:rFonts w:ascii="Times New Roman" w:hAnsi="Times New Roman" w:cs="Times New Roman"/>
          <w:noProof/>
          <w:sz w:val="24"/>
        </w:rPr>
        <w:t>subcontractor</w:t>
      </w:r>
      <w:r>
        <w:rPr>
          <w:rFonts w:ascii="Times New Roman" w:hAnsi="Times New Roman" w:cs="Times New Roman"/>
          <w:sz w:val="24"/>
        </w:rPr>
        <w:t xml:space="preserve"> selection.</w:t>
      </w:r>
    </w:p>
    <w:p w:rsidR="00694CEF" w:rsidRDefault="00694CEF" w:rsidP="001124C3">
      <w:pPr>
        <w:pStyle w:val="NoSpacing"/>
        <w:jc w:val="both"/>
        <w:rPr>
          <w:rFonts w:ascii="Times New Roman" w:hAnsi="Times New Roman" w:cs="Times New Roman"/>
          <w:sz w:val="24"/>
        </w:rPr>
      </w:pPr>
    </w:p>
    <w:p w:rsidR="001124C3" w:rsidRPr="001124C3" w:rsidRDefault="001124C3" w:rsidP="001124C3">
      <w:pPr>
        <w:pStyle w:val="NoSpacing"/>
        <w:jc w:val="both"/>
        <w:rPr>
          <w:rFonts w:ascii="Times New Roman" w:hAnsi="Times New Roman" w:cs="Times New Roman"/>
          <w:b/>
          <w:sz w:val="24"/>
        </w:rPr>
      </w:pPr>
      <w:r w:rsidRPr="001124C3">
        <w:rPr>
          <w:rFonts w:ascii="Times New Roman" w:hAnsi="Times New Roman" w:cs="Times New Roman"/>
          <w:b/>
          <w:sz w:val="24"/>
        </w:rPr>
        <w:t>23.11 CONTRACTS</w:t>
      </w:r>
    </w:p>
    <w:p w:rsidR="00694CEF" w:rsidRPr="00694CEF" w:rsidRDefault="00694CEF" w:rsidP="001124C3">
      <w:pPr>
        <w:pStyle w:val="NoSpacing"/>
        <w:jc w:val="both"/>
        <w:rPr>
          <w:rFonts w:ascii="Times New Roman" w:hAnsi="Times New Roman" w:cs="Times New Roman"/>
          <w:sz w:val="24"/>
        </w:rPr>
      </w:pPr>
      <w:r w:rsidRPr="00C2069D">
        <w:rPr>
          <w:rFonts w:ascii="Times New Roman" w:hAnsi="Times New Roman" w:cs="Times New Roman"/>
          <w:sz w:val="24"/>
        </w:rPr>
        <w:t>Share the SEMP and communicate site environmental requirements</w:t>
      </w:r>
      <w:r>
        <w:rPr>
          <w:rFonts w:ascii="Times New Roman" w:hAnsi="Times New Roman" w:cs="Times New Roman"/>
          <w:sz w:val="24"/>
        </w:rPr>
        <w:t xml:space="preserve"> for the project</w:t>
      </w:r>
      <w:r w:rsidRPr="00C2069D">
        <w:rPr>
          <w:rFonts w:ascii="Times New Roman" w:hAnsi="Times New Roman" w:cs="Times New Roman"/>
          <w:sz w:val="24"/>
        </w:rPr>
        <w:t xml:space="preserve"> with potential bidders through request for proposals (RFP) and pre-bid meetings</w:t>
      </w:r>
      <w:r>
        <w:rPr>
          <w:rFonts w:ascii="Times New Roman" w:hAnsi="Times New Roman" w:cs="Times New Roman"/>
          <w:sz w:val="24"/>
        </w:rPr>
        <w:t xml:space="preserve">, </w:t>
      </w:r>
      <w:r w:rsidRPr="00C32E52">
        <w:rPr>
          <w:rFonts w:ascii="Times New Roman" w:hAnsi="Times New Roman" w:cs="Times New Roman"/>
          <w:noProof/>
          <w:sz w:val="24"/>
        </w:rPr>
        <w:t>so contractors can allocate resources appropriately in the bid.</w:t>
      </w:r>
      <w:r>
        <w:rPr>
          <w:rFonts w:ascii="Times New Roman" w:hAnsi="Times New Roman" w:cs="Times New Roman"/>
          <w:sz w:val="24"/>
        </w:rPr>
        <w:t xml:space="preserve"> The EO should </w:t>
      </w:r>
      <w:r w:rsidRPr="008B09D7">
        <w:rPr>
          <w:rFonts w:ascii="Times New Roman" w:hAnsi="Times New Roman" w:cs="Times New Roman"/>
          <w:noProof/>
          <w:sz w:val="24"/>
        </w:rPr>
        <w:t>be involved</w:t>
      </w:r>
      <w:r>
        <w:rPr>
          <w:rFonts w:ascii="Times New Roman" w:hAnsi="Times New Roman" w:cs="Times New Roman"/>
          <w:sz w:val="24"/>
        </w:rPr>
        <w:t xml:space="preserve"> </w:t>
      </w:r>
      <w:r w:rsidRPr="00C32E52">
        <w:rPr>
          <w:rFonts w:ascii="Times New Roman" w:hAnsi="Times New Roman" w:cs="Times New Roman"/>
          <w:noProof/>
          <w:sz w:val="24"/>
        </w:rPr>
        <w:t>during</w:t>
      </w:r>
      <w:r>
        <w:rPr>
          <w:rFonts w:ascii="Times New Roman" w:hAnsi="Times New Roman" w:cs="Times New Roman"/>
          <w:sz w:val="24"/>
        </w:rPr>
        <w:t xml:space="preserve"> the project proposal phase, contract management phase, pre-award and pre-mobilization meetings to ensure that the site environmental expectations are clearly defined and communicated to help </w:t>
      </w:r>
      <w:r w:rsidRPr="00C32E52">
        <w:rPr>
          <w:rFonts w:ascii="Times New Roman" w:hAnsi="Times New Roman" w:cs="Times New Roman"/>
          <w:noProof/>
          <w:sz w:val="24"/>
        </w:rPr>
        <w:t>project</w:t>
      </w:r>
      <w:r>
        <w:rPr>
          <w:rFonts w:ascii="Times New Roman" w:hAnsi="Times New Roman" w:cs="Times New Roman"/>
          <w:sz w:val="24"/>
        </w:rPr>
        <w:t xml:space="preserve"> </w:t>
      </w:r>
      <w:r w:rsidRPr="00C32E52">
        <w:rPr>
          <w:rFonts w:ascii="Times New Roman" w:hAnsi="Times New Roman" w:cs="Times New Roman"/>
          <w:noProof/>
          <w:sz w:val="24"/>
        </w:rPr>
        <w:t>avoid</w:t>
      </w:r>
      <w:r>
        <w:rPr>
          <w:rFonts w:ascii="Times New Roman" w:hAnsi="Times New Roman" w:cs="Times New Roman"/>
          <w:sz w:val="24"/>
        </w:rPr>
        <w:t xml:space="preserve"> enforcement action. </w:t>
      </w:r>
      <w:r w:rsidRPr="00694CEF">
        <w:rPr>
          <w:rFonts w:ascii="Times New Roman" w:hAnsi="Times New Roman" w:cs="Times New Roman"/>
          <w:sz w:val="24"/>
        </w:rPr>
        <w:t>Include site environmental requirements in the contracts. All pre-construction or pre-award meetings should include a review of all environmental standards and regulations, as well as an explanation of project-specific requirements that are above and beyond compliance. Subcontractors should be contractually required to examine their activities and carry out environment risk assessment before commencement of work.</w:t>
      </w:r>
    </w:p>
    <w:p w:rsidR="001124C3" w:rsidRDefault="001124C3" w:rsidP="001124C3">
      <w:pPr>
        <w:pStyle w:val="NoSpacing"/>
        <w:jc w:val="both"/>
        <w:rPr>
          <w:rFonts w:ascii="Times New Roman" w:hAnsi="Times New Roman" w:cs="Times New Roman"/>
          <w:sz w:val="24"/>
        </w:rPr>
      </w:pPr>
    </w:p>
    <w:p w:rsidR="001124C3" w:rsidRPr="001124C3" w:rsidRDefault="001124C3" w:rsidP="001124C3">
      <w:pPr>
        <w:pStyle w:val="NoSpacing"/>
        <w:jc w:val="both"/>
        <w:rPr>
          <w:rFonts w:ascii="Times New Roman" w:hAnsi="Times New Roman" w:cs="Times New Roman"/>
          <w:b/>
          <w:sz w:val="24"/>
        </w:rPr>
      </w:pPr>
      <w:r w:rsidRPr="001124C3">
        <w:rPr>
          <w:rFonts w:ascii="Times New Roman" w:hAnsi="Times New Roman" w:cs="Times New Roman"/>
          <w:b/>
          <w:sz w:val="24"/>
        </w:rPr>
        <w:t>23.12 ENVIRONMENTAL CONTRACTORS</w:t>
      </w:r>
    </w:p>
    <w:p w:rsidR="00D65D90" w:rsidRDefault="00D65D90" w:rsidP="001124C3">
      <w:pPr>
        <w:pStyle w:val="NoSpacing"/>
        <w:jc w:val="both"/>
        <w:rPr>
          <w:rFonts w:ascii="Times New Roman" w:hAnsi="Times New Roman" w:cs="Times New Roman"/>
          <w:sz w:val="24"/>
        </w:rPr>
      </w:pPr>
      <w:r>
        <w:rPr>
          <w:rFonts w:ascii="Times New Roman" w:hAnsi="Times New Roman" w:cs="Times New Roman"/>
          <w:sz w:val="24"/>
        </w:rPr>
        <w:t>Select a hazardous waste transporter, tr</w:t>
      </w:r>
      <w:r w:rsidR="00694CEF">
        <w:rPr>
          <w:rFonts w:ascii="Times New Roman" w:hAnsi="Times New Roman" w:cs="Times New Roman"/>
          <w:sz w:val="24"/>
        </w:rPr>
        <w:t>eatment or disposal contractor. Ensure they have the appropriate permits, licenses, and necessary insurance coverage.</w:t>
      </w:r>
    </w:p>
    <w:p w:rsidR="001124C3" w:rsidRDefault="001124C3" w:rsidP="001124C3">
      <w:pPr>
        <w:pStyle w:val="NoSpacing"/>
        <w:jc w:val="both"/>
        <w:rPr>
          <w:rFonts w:ascii="Times New Roman" w:hAnsi="Times New Roman" w:cs="Times New Roman"/>
          <w:sz w:val="24"/>
        </w:rPr>
      </w:pPr>
    </w:p>
    <w:p w:rsidR="001124C3" w:rsidRPr="001124C3" w:rsidRDefault="001124C3" w:rsidP="001124C3">
      <w:pPr>
        <w:pStyle w:val="NoSpacing"/>
        <w:jc w:val="both"/>
        <w:rPr>
          <w:rFonts w:ascii="TimesNewRoman" w:hAnsi="TimesNewRoman" w:cs="TimesNewRoman"/>
          <w:sz w:val="24"/>
          <w:szCs w:val="24"/>
        </w:rPr>
      </w:pPr>
      <w:r w:rsidRPr="001124C3">
        <w:rPr>
          <w:rFonts w:ascii="TimesNewRoman" w:hAnsi="TimesNewRoman" w:cs="TimesNewRoman"/>
          <w:b/>
          <w:sz w:val="24"/>
          <w:szCs w:val="24"/>
        </w:rPr>
        <w:t>23.13</w:t>
      </w:r>
      <w:r w:rsidRPr="001124C3">
        <w:rPr>
          <w:rFonts w:ascii="Times New Roman" w:hAnsi="Times New Roman" w:cs="Times New Roman"/>
          <w:b/>
          <w:sz w:val="24"/>
        </w:rPr>
        <w:t xml:space="preserve"> ENVIRONMENTAL</w:t>
      </w:r>
      <w:r>
        <w:rPr>
          <w:rFonts w:ascii="Times New Roman" w:hAnsi="Times New Roman" w:cs="Times New Roman"/>
          <w:b/>
          <w:sz w:val="24"/>
        </w:rPr>
        <w:t xml:space="preserve"> EQUIPMENT</w:t>
      </w:r>
    </w:p>
    <w:p w:rsidR="005A721C" w:rsidRPr="005A721C" w:rsidRDefault="005A721C" w:rsidP="001124C3">
      <w:pPr>
        <w:pStyle w:val="NoSpacing"/>
        <w:jc w:val="both"/>
        <w:rPr>
          <w:rFonts w:ascii="TimesNewRoman" w:hAnsi="TimesNewRoman" w:cs="TimesNewRoman"/>
          <w:sz w:val="24"/>
          <w:szCs w:val="24"/>
        </w:rPr>
      </w:pPr>
      <w:r>
        <w:rPr>
          <w:rFonts w:ascii="Times New Roman" w:hAnsi="Times New Roman" w:cs="Times New Roman"/>
          <w:sz w:val="24"/>
        </w:rPr>
        <w:t>Procure all environmental control related equipment and supplies such as spill response kits, hazardous waste storage shacks/containers, emergency response equipment, and personal protective equipment.</w:t>
      </w:r>
    </w:p>
    <w:p w:rsidR="005A721C" w:rsidRPr="005A721C" w:rsidRDefault="005A721C" w:rsidP="005A721C">
      <w:pPr>
        <w:pStyle w:val="NoSpacing"/>
        <w:ind w:left="360"/>
        <w:jc w:val="both"/>
        <w:rPr>
          <w:rFonts w:ascii="TimesNewRoman" w:hAnsi="TimesNewRoman" w:cs="TimesNewRoman"/>
          <w:sz w:val="24"/>
          <w:szCs w:val="24"/>
        </w:rPr>
      </w:pPr>
    </w:p>
    <w:p w:rsidR="001124C3" w:rsidRPr="001124C3" w:rsidRDefault="001124C3" w:rsidP="001124C3">
      <w:pPr>
        <w:pStyle w:val="NoSpacing"/>
        <w:jc w:val="both"/>
        <w:rPr>
          <w:rFonts w:ascii="TimesNewRoman" w:hAnsi="TimesNewRoman" w:cs="TimesNewRoman"/>
          <w:b/>
          <w:sz w:val="24"/>
          <w:szCs w:val="24"/>
        </w:rPr>
      </w:pPr>
      <w:r w:rsidRPr="001124C3">
        <w:rPr>
          <w:rFonts w:ascii="TimesNewRoman" w:hAnsi="TimesNewRoman" w:cs="TimesNewRoman"/>
          <w:b/>
          <w:sz w:val="24"/>
          <w:szCs w:val="24"/>
        </w:rPr>
        <w:t>23.14 TRAINING AND EDUCATION</w:t>
      </w:r>
    </w:p>
    <w:p w:rsidR="004255D0" w:rsidRDefault="004255D0" w:rsidP="001124C3">
      <w:pPr>
        <w:pStyle w:val="NoSpacing"/>
        <w:jc w:val="both"/>
        <w:rPr>
          <w:rFonts w:ascii="TimesNewRoman" w:hAnsi="TimesNewRoman" w:cs="TimesNewRoman"/>
          <w:sz w:val="24"/>
          <w:szCs w:val="24"/>
        </w:rPr>
      </w:pPr>
      <w:r w:rsidRPr="00C32E52">
        <w:rPr>
          <w:rFonts w:ascii="Times New Roman" w:hAnsi="Times New Roman" w:cs="Times New Roman"/>
          <w:noProof/>
          <w:sz w:val="24"/>
        </w:rPr>
        <w:t xml:space="preserve">Train workers and supervisors on the general site environmental risk factors and associated mitigation measures, as part of the </w:t>
      </w:r>
      <w:r w:rsidRPr="008B09D7">
        <w:rPr>
          <w:rFonts w:ascii="Times New Roman" w:hAnsi="Times New Roman" w:cs="Times New Roman"/>
          <w:noProof/>
          <w:sz w:val="24"/>
        </w:rPr>
        <w:t>site</w:t>
      </w:r>
      <w:r w:rsidRPr="00C32E52">
        <w:rPr>
          <w:rFonts w:ascii="Times New Roman" w:hAnsi="Times New Roman" w:cs="Times New Roman"/>
          <w:noProof/>
          <w:sz w:val="24"/>
        </w:rPr>
        <w:t>’s new employee orientation.</w:t>
      </w:r>
      <w:r>
        <w:rPr>
          <w:rFonts w:ascii="Times New Roman" w:hAnsi="Times New Roman" w:cs="Times New Roman"/>
          <w:sz w:val="24"/>
        </w:rPr>
        <w:t xml:space="preserve"> Identify and conduct any special training required as part of the project environmental requirements (e.g., hazardous waste operations). Ensure all training records </w:t>
      </w:r>
      <w:r w:rsidRPr="008B09D7">
        <w:rPr>
          <w:rFonts w:ascii="Times New Roman" w:hAnsi="Times New Roman" w:cs="Times New Roman"/>
          <w:noProof/>
          <w:sz w:val="24"/>
        </w:rPr>
        <w:t>are maintained</w:t>
      </w:r>
      <w:r>
        <w:rPr>
          <w:rFonts w:ascii="Times New Roman" w:hAnsi="Times New Roman" w:cs="Times New Roman"/>
          <w:sz w:val="24"/>
        </w:rPr>
        <w:t xml:space="preserve"> </w:t>
      </w:r>
      <w:r w:rsidRPr="00A04554">
        <w:rPr>
          <w:rFonts w:ascii="Times New Roman" w:hAnsi="Times New Roman" w:cs="Times New Roman"/>
          <w:noProof/>
          <w:sz w:val="24"/>
        </w:rPr>
        <w:t>on</w:t>
      </w:r>
      <w:r w:rsidR="00A04554">
        <w:rPr>
          <w:rFonts w:ascii="Times New Roman" w:hAnsi="Times New Roman" w:cs="Times New Roman"/>
          <w:noProof/>
          <w:sz w:val="24"/>
        </w:rPr>
        <w:t xml:space="preserve"> </w:t>
      </w:r>
      <w:r w:rsidRPr="00A04554">
        <w:rPr>
          <w:rFonts w:ascii="Times New Roman" w:hAnsi="Times New Roman" w:cs="Times New Roman"/>
          <w:noProof/>
          <w:sz w:val="24"/>
        </w:rPr>
        <w:t>site</w:t>
      </w:r>
      <w:r>
        <w:rPr>
          <w:rFonts w:ascii="Times New Roman" w:hAnsi="Times New Roman" w:cs="Times New Roman"/>
          <w:sz w:val="24"/>
        </w:rPr>
        <w:t xml:space="preserve"> and are readily accessible.</w:t>
      </w:r>
      <w:r w:rsidR="00694CEF">
        <w:rPr>
          <w:rFonts w:ascii="Times New Roman" w:hAnsi="Times New Roman" w:cs="Times New Roman"/>
          <w:sz w:val="24"/>
        </w:rPr>
        <w:t xml:space="preserve"> The training should also include proper environmental incident reporting procedures and emergency action plan.</w:t>
      </w:r>
    </w:p>
    <w:p w:rsidR="004255D0" w:rsidRDefault="004255D0" w:rsidP="004255D0">
      <w:pPr>
        <w:pStyle w:val="NoSpacing"/>
        <w:ind w:left="360"/>
        <w:jc w:val="both"/>
        <w:rPr>
          <w:rFonts w:ascii="TimesNewRoman" w:hAnsi="TimesNewRoman" w:cs="TimesNewRoman"/>
          <w:sz w:val="24"/>
          <w:szCs w:val="24"/>
        </w:rPr>
      </w:pPr>
    </w:p>
    <w:p w:rsidR="001124C3" w:rsidRPr="001124C3" w:rsidRDefault="001124C3" w:rsidP="001124C3">
      <w:pPr>
        <w:pStyle w:val="NoSpacing"/>
        <w:jc w:val="both"/>
        <w:rPr>
          <w:rFonts w:ascii="Times New Roman" w:hAnsi="Times New Roman" w:cs="Times New Roman"/>
          <w:b/>
          <w:sz w:val="24"/>
        </w:rPr>
      </w:pPr>
      <w:r>
        <w:rPr>
          <w:rFonts w:ascii="Times New Roman" w:hAnsi="Times New Roman" w:cs="Times New Roman"/>
          <w:b/>
          <w:sz w:val="24"/>
        </w:rPr>
        <w:t xml:space="preserve">23.15 </w:t>
      </w:r>
      <w:r w:rsidRPr="001124C3">
        <w:rPr>
          <w:rFonts w:ascii="Times New Roman" w:hAnsi="Times New Roman" w:cs="Times New Roman"/>
          <w:b/>
          <w:sz w:val="24"/>
        </w:rPr>
        <w:t>ENVIRONMENTAL</w:t>
      </w:r>
      <w:r>
        <w:rPr>
          <w:rFonts w:ascii="Times New Roman" w:hAnsi="Times New Roman" w:cs="Times New Roman"/>
          <w:b/>
          <w:sz w:val="24"/>
        </w:rPr>
        <w:t xml:space="preserve"> PERFORMANCE MONITORING</w:t>
      </w:r>
    </w:p>
    <w:p w:rsidR="005A721C" w:rsidRPr="005A721C" w:rsidRDefault="005A721C" w:rsidP="001124C3">
      <w:pPr>
        <w:pStyle w:val="NoSpacing"/>
        <w:jc w:val="both"/>
        <w:rPr>
          <w:rFonts w:ascii="TimesNewRoman" w:hAnsi="TimesNewRoman" w:cs="TimesNewRoman"/>
          <w:sz w:val="24"/>
          <w:szCs w:val="24"/>
        </w:rPr>
      </w:pPr>
      <w:r w:rsidRPr="009179BF">
        <w:rPr>
          <w:rFonts w:ascii="Times New Roman" w:hAnsi="Times New Roman" w:cs="Times New Roman"/>
          <w:sz w:val="24"/>
        </w:rPr>
        <w:t xml:space="preserve">Develop environmental performance metrics (objectives) similar to worker safety, to improve project environmental performance. The site can measure environmental performance using total points obtained in a weekly site environmental </w:t>
      </w:r>
      <w:r>
        <w:rPr>
          <w:rFonts w:ascii="Times New Roman" w:hAnsi="Times New Roman" w:cs="Times New Roman"/>
          <w:sz w:val="24"/>
        </w:rPr>
        <w:t>inspection</w:t>
      </w:r>
      <w:r w:rsidRPr="009179BF">
        <w:rPr>
          <w:rFonts w:ascii="Times New Roman" w:hAnsi="Times New Roman" w:cs="Times New Roman"/>
          <w:sz w:val="24"/>
        </w:rPr>
        <w:t xml:space="preserve">. </w:t>
      </w:r>
      <w:r w:rsidRPr="009179BF">
        <w:rPr>
          <w:rFonts w:ascii="Times New Roman" w:hAnsi="Times New Roman" w:cs="Times New Roman"/>
          <w:color w:val="000000" w:themeColor="text1"/>
          <w:sz w:val="24"/>
          <w:szCs w:val="24"/>
        </w:rPr>
        <w:t xml:space="preserve">For example, the </w:t>
      </w:r>
      <w:r>
        <w:rPr>
          <w:rFonts w:ascii="Times New Roman" w:hAnsi="Times New Roman" w:cs="Times New Roman"/>
          <w:sz w:val="24"/>
        </w:rPr>
        <w:t>inspection</w:t>
      </w:r>
      <w:r w:rsidRPr="009179BF">
        <w:rPr>
          <w:rFonts w:ascii="Times New Roman" w:hAnsi="Times New Roman" w:cs="Times New Roman"/>
          <w:color w:val="000000" w:themeColor="text1"/>
          <w:sz w:val="24"/>
          <w:szCs w:val="24"/>
        </w:rPr>
        <w:t xml:space="preserve"> results can be a score from 0 to 100 to reflect the </w:t>
      </w:r>
      <w:r w:rsidRPr="009179BF">
        <w:rPr>
          <w:rFonts w:ascii="Times New Roman" w:hAnsi="Times New Roman" w:cs="Times New Roman"/>
          <w:noProof/>
          <w:color w:val="000000" w:themeColor="text1"/>
          <w:sz w:val="24"/>
          <w:szCs w:val="24"/>
        </w:rPr>
        <w:t>environmental compliance</w:t>
      </w:r>
      <w:r w:rsidRPr="009179BF">
        <w:rPr>
          <w:rFonts w:ascii="Times New Roman" w:hAnsi="Times New Roman" w:cs="Times New Roman"/>
          <w:color w:val="000000" w:themeColor="text1"/>
          <w:sz w:val="24"/>
          <w:szCs w:val="24"/>
        </w:rPr>
        <w:t xml:space="preserve"> of the construction site. Each </w:t>
      </w:r>
      <w:r w:rsidRPr="008B09D7">
        <w:rPr>
          <w:rFonts w:ascii="Times New Roman" w:hAnsi="Times New Roman" w:cs="Times New Roman"/>
          <w:noProof/>
          <w:sz w:val="24"/>
        </w:rPr>
        <w:t>inspection</w:t>
      </w:r>
      <w:r w:rsidRPr="009179BF">
        <w:rPr>
          <w:rFonts w:ascii="Times New Roman" w:hAnsi="Times New Roman" w:cs="Times New Roman"/>
          <w:color w:val="000000" w:themeColor="text1"/>
          <w:sz w:val="24"/>
          <w:szCs w:val="24"/>
        </w:rPr>
        <w:t xml:space="preserve"> </w:t>
      </w:r>
      <w:r w:rsidRPr="009179BF">
        <w:rPr>
          <w:rFonts w:ascii="Times New Roman" w:hAnsi="Times New Roman" w:cs="Times New Roman"/>
          <w:noProof/>
          <w:color w:val="000000" w:themeColor="text1"/>
          <w:sz w:val="24"/>
          <w:szCs w:val="24"/>
        </w:rPr>
        <w:t>starts</w:t>
      </w:r>
      <w:r w:rsidRPr="009179BF">
        <w:rPr>
          <w:rFonts w:ascii="Times New Roman" w:hAnsi="Times New Roman" w:cs="Times New Roman"/>
          <w:color w:val="000000" w:themeColor="text1"/>
          <w:sz w:val="24"/>
          <w:szCs w:val="24"/>
        </w:rPr>
        <w:t xml:space="preserve"> with a score of 100. One point </w:t>
      </w:r>
      <w:r w:rsidRPr="008B09D7">
        <w:rPr>
          <w:rFonts w:ascii="Times New Roman" w:hAnsi="Times New Roman" w:cs="Times New Roman"/>
          <w:noProof/>
          <w:color w:val="000000" w:themeColor="text1"/>
          <w:sz w:val="24"/>
          <w:szCs w:val="24"/>
        </w:rPr>
        <w:t>is deducted</w:t>
      </w:r>
      <w:r w:rsidRPr="009179BF">
        <w:rPr>
          <w:rFonts w:ascii="Times New Roman" w:hAnsi="Times New Roman" w:cs="Times New Roman"/>
          <w:color w:val="000000" w:themeColor="text1"/>
          <w:sz w:val="24"/>
          <w:szCs w:val="24"/>
        </w:rPr>
        <w:t xml:space="preserve"> for a minor </w:t>
      </w:r>
      <w:r w:rsidRPr="009179BF">
        <w:rPr>
          <w:rFonts w:ascii="Times New Roman" w:hAnsi="Times New Roman" w:cs="Times New Roman"/>
          <w:noProof/>
          <w:color w:val="000000" w:themeColor="text1"/>
          <w:sz w:val="24"/>
          <w:szCs w:val="24"/>
        </w:rPr>
        <w:t>non-compliance item</w:t>
      </w:r>
      <w:r>
        <w:rPr>
          <w:rFonts w:ascii="Times New Roman" w:hAnsi="Times New Roman" w:cs="Times New Roman"/>
          <w:noProof/>
          <w:color w:val="000000" w:themeColor="text1"/>
          <w:sz w:val="24"/>
          <w:szCs w:val="24"/>
        </w:rPr>
        <w:t xml:space="preserve"> (e.g., gap in silt fence)</w:t>
      </w:r>
      <w:r w:rsidRPr="009179BF">
        <w:rPr>
          <w:rFonts w:ascii="Times New Roman" w:hAnsi="Times New Roman" w:cs="Times New Roman"/>
          <w:noProof/>
          <w:color w:val="000000" w:themeColor="text1"/>
          <w:sz w:val="24"/>
          <w:szCs w:val="24"/>
        </w:rPr>
        <w:t>,</w:t>
      </w:r>
      <w:r w:rsidRPr="009179BF">
        <w:rPr>
          <w:rFonts w:ascii="Times New Roman" w:hAnsi="Times New Roman" w:cs="Times New Roman"/>
          <w:color w:val="000000" w:themeColor="text1"/>
          <w:sz w:val="24"/>
          <w:szCs w:val="24"/>
        </w:rPr>
        <w:t xml:space="preserve"> and two points should be deducted for</w:t>
      </w:r>
      <w:r w:rsidR="00A04554">
        <w:rPr>
          <w:rFonts w:ascii="Times New Roman" w:hAnsi="Times New Roman" w:cs="Times New Roman"/>
          <w:color w:val="000000" w:themeColor="text1"/>
          <w:sz w:val="24"/>
          <w:szCs w:val="24"/>
        </w:rPr>
        <w:t xml:space="preserve"> a</w:t>
      </w:r>
      <w:r w:rsidRPr="009179BF">
        <w:rPr>
          <w:rFonts w:ascii="Times New Roman" w:hAnsi="Times New Roman" w:cs="Times New Roman"/>
          <w:color w:val="000000" w:themeColor="text1"/>
          <w:sz w:val="24"/>
          <w:szCs w:val="24"/>
        </w:rPr>
        <w:t xml:space="preserve"> </w:t>
      </w:r>
      <w:r w:rsidRPr="00A04554">
        <w:rPr>
          <w:rFonts w:ascii="Times New Roman" w:hAnsi="Times New Roman" w:cs="Times New Roman"/>
          <w:noProof/>
          <w:color w:val="000000" w:themeColor="text1"/>
          <w:sz w:val="24"/>
          <w:szCs w:val="24"/>
        </w:rPr>
        <w:t>major</w:t>
      </w:r>
      <w:r w:rsidRPr="009179BF">
        <w:rPr>
          <w:rFonts w:ascii="Times New Roman" w:hAnsi="Times New Roman" w:cs="Times New Roman"/>
          <w:color w:val="000000" w:themeColor="text1"/>
          <w:sz w:val="24"/>
          <w:szCs w:val="24"/>
        </w:rPr>
        <w:t xml:space="preserve"> violation</w:t>
      </w:r>
      <w:r>
        <w:rPr>
          <w:rFonts w:ascii="Times New Roman" w:hAnsi="Times New Roman" w:cs="Times New Roman"/>
          <w:color w:val="000000" w:themeColor="text1"/>
          <w:sz w:val="24"/>
          <w:szCs w:val="24"/>
        </w:rPr>
        <w:t xml:space="preserve"> (e.g., missing catch basin filter)</w:t>
      </w:r>
      <w:r w:rsidRPr="009179BF">
        <w:rPr>
          <w:rFonts w:ascii="Times New Roman" w:hAnsi="Times New Roman" w:cs="Times New Roman"/>
          <w:color w:val="000000" w:themeColor="text1"/>
          <w:sz w:val="24"/>
          <w:szCs w:val="24"/>
        </w:rPr>
        <w:t xml:space="preserve">. At the end of each </w:t>
      </w:r>
      <w:r w:rsidRPr="00A04554">
        <w:rPr>
          <w:rFonts w:ascii="Times New Roman" w:hAnsi="Times New Roman" w:cs="Times New Roman"/>
          <w:noProof/>
          <w:sz w:val="24"/>
        </w:rPr>
        <w:t>inspection</w:t>
      </w:r>
      <w:r w:rsidR="00A04554">
        <w:rPr>
          <w:rFonts w:ascii="Times New Roman" w:hAnsi="Times New Roman" w:cs="Times New Roman"/>
          <w:noProof/>
          <w:sz w:val="24"/>
        </w:rPr>
        <w:t>,</w:t>
      </w:r>
      <w:r w:rsidRPr="009179BF">
        <w:rPr>
          <w:rFonts w:ascii="Times New Roman" w:hAnsi="Times New Roman" w:cs="Times New Roman"/>
          <w:color w:val="000000" w:themeColor="text1"/>
          <w:sz w:val="24"/>
          <w:szCs w:val="24"/>
        </w:rPr>
        <w:t xml:space="preserve"> the net scores should be </w:t>
      </w:r>
      <w:r w:rsidRPr="009179BF">
        <w:rPr>
          <w:rFonts w:ascii="Times New Roman" w:hAnsi="Times New Roman" w:cs="Times New Roman"/>
          <w:noProof/>
          <w:color w:val="000000" w:themeColor="text1"/>
          <w:sz w:val="24"/>
          <w:szCs w:val="24"/>
        </w:rPr>
        <w:t>computed</w:t>
      </w:r>
      <w:r>
        <w:rPr>
          <w:rFonts w:ascii="Times New Roman" w:hAnsi="Times New Roman" w:cs="Times New Roman"/>
          <w:color w:val="000000" w:themeColor="text1"/>
          <w:sz w:val="24"/>
          <w:szCs w:val="24"/>
        </w:rPr>
        <w:t xml:space="preserve"> and recorded. The project can set a goal </w:t>
      </w:r>
      <w:r w:rsidR="00A04554">
        <w:rPr>
          <w:rFonts w:ascii="Times New Roman" w:hAnsi="Times New Roman" w:cs="Times New Roman"/>
          <w:noProof/>
          <w:color w:val="000000" w:themeColor="text1"/>
          <w:sz w:val="24"/>
          <w:szCs w:val="24"/>
        </w:rPr>
        <w:t>to</w:t>
      </w:r>
      <w:r w:rsidR="00B06FEE">
        <w:rPr>
          <w:rFonts w:ascii="Times New Roman" w:hAnsi="Times New Roman" w:cs="Times New Roman"/>
          <w:color w:val="000000" w:themeColor="text1"/>
          <w:sz w:val="24"/>
          <w:szCs w:val="24"/>
        </w:rPr>
        <w:t xml:space="preserve"> a score of 90 every week.</w:t>
      </w:r>
    </w:p>
    <w:p w:rsidR="005A721C" w:rsidRDefault="005A721C" w:rsidP="005A721C">
      <w:pPr>
        <w:pStyle w:val="NoSpacing"/>
        <w:ind w:left="360"/>
        <w:jc w:val="both"/>
        <w:rPr>
          <w:rFonts w:ascii="TimesNewRoman" w:hAnsi="TimesNewRoman" w:cs="TimesNewRoman"/>
          <w:sz w:val="24"/>
          <w:szCs w:val="24"/>
        </w:rPr>
      </w:pPr>
    </w:p>
    <w:p w:rsidR="001124C3" w:rsidRPr="001124C3" w:rsidRDefault="001124C3" w:rsidP="001124C3">
      <w:pPr>
        <w:pStyle w:val="NoSpacing"/>
        <w:numPr>
          <w:ilvl w:val="1"/>
          <w:numId w:val="12"/>
        </w:numPr>
        <w:jc w:val="both"/>
        <w:rPr>
          <w:rFonts w:ascii="TimesNewRoman" w:hAnsi="TimesNewRoman" w:cs="TimesNewRoman"/>
          <w:sz w:val="24"/>
          <w:szCs w:val="24"/>
        </w:rPr>
      </w:pPr>
      <w:r w:rsidRPr="001124C3">
        <w:rPr>
          <w:rFonts w:ascii="TimesNewRoman" w:hAnsi="TimesNewRoman" w:cs="TimesNewRoman"/>
          <w:b/>
          <w:sz w:val="24"/>
          <w:szCs w:val="24"/>
        </w:rPr>
        <w:t xml:space="preserve"> IMPLEMENTATION OF SEMP</w:t>
      </w:r>
    </w:p>
    <w:p w:rsidR="005A721C" w:rsidRPr="005A721C" w:rsidRDefault="004255D0" w:rsidP="001124C3">
      <w:pPr>
        <w:pStyle w:val="NoSpacing"/>
        <w:jc w:val="both"/>
        <w:rPr>
          <w:rFonts w:ascii="TimesNewRoman" w:hAnsi="TimesNewRoman" w:cs="TimesNewRoman"/>
          <w:sz w:val="24"/>
          <w:szCs w:val="24"/>
        </w:rPr>
      </w:pPr>
      <w:r>
        <w:rPr>
          <w:rFonts w:ascii="TimesNewRoman" w:hAnsi="TimesNewRoman" w:cs="TimesNewRoman"/>
          <w:sz w:val="24"/>
          <w:szCs w:val="24"/>
        </w:rPr>
        <w:t xml:space="preserve">Implement the </w:t>
      </w:r>
      <w:r>
        <w:rPr>
          <w:rFonts w:ascii="Times New Roman" w:hAnsi="Times New Roman" w:cs="Times New Roman"/>
          <w:sz w:val="24"/>
        </w:rPr>
        <w:t xml:space="preserve">Site </w:t>
      </w:r>
      <w:r w:rsidRPr="00802BCD">
        <w:rPr>
          <w:rFonts w:ascii="Times New Roman" w:hAnsi="Times New Roman" w:cs="Times New Roman"/>
          <w:noProof/>
          <w:sz w:val="24"/>
        </w:rPr>
        <w:t>Environmental Management Plan (SEMP)</w:t>
      </w:r>
      <w:r>
        <w:rPr>
          <w:rFonts w:ascii="Times New Roman" w:hAnsi="Times New Roman" w:cs="Times New Roman"/>
          <w:noProof/>
          <w:sz w:val="24"/>
        </w:rPr>
        <w:t xml:space="preserve">. Advise all supervisors to consider “environmental risks” as part of their daily pre-task planning. </w:t>
      </w:r>
    </w:p>
    <w:p w:rsidR="005A721C" w:rsidRPr="005A721C" w:rsidRDefault="005A721C" w:rsidP="005A721C">
      <w:pPr>
        <w:pStyle w:val="NoSpacing"/>
        <w:ind w:left="360"/>
        <w:jc w:val="both"/>
        <w:rPr>
          <w:rFonts w:ascii="TimesNewRoman" w:hAnsi="TimesNewRoman" w:cs="TimesNewRoman"/>
          <w:sz w:val="24"/>
          <w:szCs w:val="24"/>
        </w:rPr>
      </w:pPr>
    </w:p>
    <w:p w:rsidR="001124C3" w:rsidRPr="001124C3" w:rsidRDefault="001124C3" w:rsidP="001124C3">
      <w:pPr>
        <w:pStyle w:val="NoSpacing"/>
        <w:numPr>
          <w:ilvl w:val="1"/>
          <w:numId w:val="12"/>
        </w:numPr>
        <w:jc w:val="both"/>
        <w:rPr>
          <w:rFonts w:ascii="TimesNewRoman" w:hAnsi="TimesNewRoman" w:cs="TimesNewRoman"/>
          <w:sz w:val="24"/>
          <w:szCs w:val="24"/>
        </w:rPr>
      </w:pPr>
      <w:r>
        <w:rPr>
          <w:rFonts w:ascii="TimesNewRoman" w:hAnsi="TimesNewRoman" w:cs="TimesNewRoman"/>
          <w:b/>
          <w:noProof/>
          <w:sz w:val="24"/>
          <w:szCs w:val="24"/>
        </w:rPr>
        <w:t xml:space="preserve"> PERFORMANCE MONITORING</w:t>
      </w:r>
    </w:p>
    <w:p w:rsidR="008A540F" w:rsidRPr="005A721C" w:rsidRDefault="008A540F" w:rsidP="001124C3">
      <w:pPr>
        <w:pStyle w:val="NoSpacing"/>
        <w:jc w:val="both"/>
        <w:rPr>
          <w:rFonts w:ascii="TimesNewRoman" w:hAnsi="TimesNewRoman" w:cs="TimesNewRoman"/>
          <w:sz w:val="24"/>
          <w:szCs w:val="24"/>
        </w:rPr>
      </w:pPr>
      <w:r w:rsidRPr="00A04554">
        <w:rPr>
          <w:rFonts w:ascii="TimesNewRoman" w:hAnsi="TimesNewRoman" w:cs="TimesNewRoman"/>
          <w:noProof/>
          <w:sz w:val="24"/>
          <w:szCs w:val="24"/>
        </w:rPr>
        <w:lastRenderedPageBreak/>
        <w:t>Monitor the environmental performance of the project against</w:t>
      </w:r>
      <w:r>
        <w:rPr>
          <w:rFonts w:ascii="TimesNewRoman" w:hAnsi="TimesNewRoman" w:cs="TimesNewRoman"/>
          <w:sz w:val="24"/>
          <w:szCs w:val="24"/>
        </w:rPr>
        <w:t xml:space="preserve"> objectives and the SEMP with the help of regular inspections.</w:t>
      </w:r>
      <w:r w:rsidRPr="008A540F">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Any deficiencies identified during the </w:t>
      </w:r>
      <w:r>
        <w:rPr>
          <w:rFonts w:ascii="Times New Roman" w:hAnsi="Times New Roman" w:cs="Times New Roman"/>
          <w:sz w:val="24"/>
        </w:rPr>
        <w:t>inspection</w:t>
      </w:r>
      <w:r>
        <w:rPr>
          <w:rFonts w:ascii="Times New Roman" w:hAnsi="Times New Roman" w:cs="Times New Roman"/>
          <w:color w:val="000000" w:themeColor="text1"/>
          <w:sz w:val="24"/>
          <w:szCs w:val="24"/>
        </w:rPr>
        <w:t xml:space="preserve"> should </w:t>
      </w:r>
      <w:r w:rsidRPr="008B09D7">
        <w:rPr>
          <w:rFonts w:ascii="Times New Roman" w:hAnsi="Times New Roman" w:cs="Times New Roman"/>
          <w:noProof/>
          <w:color w:val="000000" w:themeColor="text1"/>
          <w:sz w:val="24"/>
          <w:szCs w:val="24"/>
        </w:rPr>
        <w:t>be fixed</w:t>
      </w:r>
      <w:r>
        <w:rPr>
          <w:rFonts w:ascii="Times New Roman" w:hAnsi="Times New Roman" w:cs="Times New Roman"/>
          <w:color w:val="000000" w:themeColor="text1"/>
          <w:sz w:val="24"/>
          <w:szCs w:val="24"/>
        </w:rPr>
        <w:t xml:space="preserve"> right away. </w:t>
      </w:r>
      <w:r w:rsidR="00713A8C">
        <w:rPr>
          <w:rFonts w:ascii="Times New Roman" w:hAnsi="Times New Roman" w:cs="Times New Roman"/>
          <w:color w:val="000000" w:themeColor="text1"/>
          <w:sz w:val="24"/>
          <w:szCs w:val="24"/>
        </w:rPr>
        <w:t xml:space="preserve">The </w:t>
      </w:r>
      <w:r w:rsidR="00713A8C" w:rsidRPr="008B09D7">
        <w:rPr>
          <w:rFonts w:ascii="Times New Roman" w:hAnsi="Times New Roman" w:cs="Times New Roman"/>
          <w:noProof/>
          <w:color w:val="000000" w:themeColor="text1"/>
          <w:sz w:val="24"/>
          <w:szCs w:val="24"/>
        </w:rPr>
        <w:t>inspection</w:t>
      </w:r>
      <w:r w:rsidR="00713A8C">
        <w:rPr>
          <w:rFonts w:ascii="Times New Roman" w:hAnsi="Times New Roman" w:cs="Times New Roman"/>
          <w:color w:val="000000" w:themeColor="text1"/>
          <w:sz w:val="24"/>
          <w:szCs w:val="24"/>
        </w:rPr>
        <w:t xml:space="preserve"> should focus on the effectiveness and condition of the following environmental controls</w:t>
      </w:r>
      <w:r w:rsidR="00694CEF">
        <w:rPr>
          <w:rFonts w:ascii="Times New Roman" w:hAnsi="Times New Roman" w:cs="Times New Roman"/>
          <w:color w:val="000000" w:themeColor="text1"/>
          <w:sz w:val="24"/>
          <w:szCs w:val="24"/>
        </w:rPr>
        <w:t>, but not limited to</w:t>
      </w:r>
      <w:r>
        <w:rPr>
          <w:rFonts w:ascii="Times New Roman" w:hAnsi="Times New Roman" w:cs="Times New Roman"/>
          <w:color w:val="000000" w:themeColor="text1"/>
          <w:sz w:val="24"/>
          <w:szCs w:val="24"/>
        </w:rPr>
        <w:t>:</w:t>
      </w:r>
      <w:r w:rsidR="00426721">
        <w:rPr>
          <w:rFonts w:ascii="Times New Roman" w:hAnsi="Times New Roman" w:cs="Times New Roman"/>
          <w:color w:val="000000" w:themeColor="text1"/>
          <w:sz w:val="24"/>
          <w:szCs w:val="24"/>
        </w:rPr>
        <w:t xml:space="preserve"> </w:t>
      </w:r>
      <w:r w:rsidR="00134A9E">
        <w:rPr>
          <w:rFonts w:ascii="Times New Roman" w:hAnsi="Times New Roman" w:cs="Times New Roman"/>
          <w:color w:val="FF0000"/>
          <w:sz w:val="24"/>
          <w:szCs w:val="24"/>
        </w:rPr>
        <w:t xml:space="preserve"> </w:t>
      </w:r>
    </w:p>
    <w:p w:rsidR="00E00B47" w:rsidRDefault="00E00B47" w:rsidP="00E00B47">
      <w:pPr>
        <w:pStyle w:val="NoSpacing"/>
        <w:ind w:left="1080"/>
        <w:jc w:val="both"/>
        <w:rPr>
          <w:rFonts w:ascii="TimesNewRoman" w:hAnsi="TimesNewRoman" w:cs="TimesNewRoman"/>
          <w:sz w:val="24"/>
          <w:szCs w:val="24"/>
        </w:rPr>
      </w:pPr>
    </w:p>
    <w:p w:rsidR="008A540F" w:rsidRDefault="00412A1D"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General project h</w:t>
      </w:r>
      <w:r w:rsidR="008A540F">
        <w:rPr>
          <w:rFonts w:ascii="TimesNewRoman" w:hAnsi="TimesNewRoman" w:cs="TimesNewRoman"/>
          <w:sz w:val="24"/>
          <w:szCs w:val="24"/>
        </w:rPr>
        <w:t>ousekeeping</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Construction site entrance cleanliness (e.g., dirt on the road)</w:t>
      </w:r>
    </w:p>
    <w:p w:rsidR="008A540F" w:rsidRDefault="00412A1D"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D</w:t>
      </w:r>
      <w:r w:rsidR="008A540F">
        <w:rPr>
          <w:rFonts w:ascii="TimesNewRoman" w:hAnsi="TimesNewRoman" w:cs="TimesNewRoman"/>
          <w:sz w:val="24"/>
          <w:szCs w:val="24"/>
        </w:rPr>
        <w:t xml:space="preserve">ust suppression </w:t>
      </w:r>
      <w:r w:rsidR="00713A8C">
        <w:rPr>
          <w:rFonts w:ascii="TimesNewRoman" w:hAnsi="TimesNewRoman" w:cs="TimesNewRoman"/>
          <w:sz w:val="24"/>
          <w:szCs w:val="24"/>
        </w:rPr>
        <w:t xml:space="preserve"> </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Erosion control blankets</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Filter strips</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Mulching</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Silt fencing</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Sediment traps</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Condition of concrete washout areas</w:t>
      </w:r>
    </w:p>
    <w:p w:rsidR="002D0CC7" w:rsidRDefault="002D0CC7"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Concrete batch plant</w:t>
      </w:r>
    </w:p>
    <w:p w:rsidR="00713A8C" w:rsidRDefault="00713A8C" w:rsidP="001124C3">
      <w:pPr>
        <w:pStyle w:val="NoSpacing"/>
        <w:numPr>
          <w:ilvl w:val="0"/>
          <w:numId w:val="15"/>
        </w:numPr>
        <w:jc w:val="both"/>
        <w:rPr>
          <w:rFonts w:ascii="TimesNewRoman" w:hAnsi="TimesNewRoman" w:cs="TimesNewRoman"/>
          <w:sz w:val="24"/>
          <w:szCs w:val="24"/>
        </w:rPr>
      </w:pPr>
      <w:r w:rsidRPr="00713A8C">
        <w:rPr>
          <w:rFonts w:ascii="TimesNewRoman" w:hAnsi="TimesNewRoman" w:cs="TimesNewRoman"/>
          <w:sz w:val="24"/>
          <w:szCs w:val="24"/>
        </w:rPr>
        <w:t>E</w:t>
      </w:r>
      <w:r w:rsidR="008A540F" w:rsidRPr="00713A8C">
        <w:rPr>
          <w:rFonts w:ascii="TimesNewRoman" w:hAnsi="TimesNewRoman" w:cs="TimesNewRoman"/>
          <w:sz w:val="24"/>
          <w:szCs w:val="24"/>
        </w:rPr>
        <w:t xml:space="preserve">quipment fueling </w:t>
      </w:r>
      <w:r>
        <w:rPr>
          <w:rFonts w:ascii="TimesNewRoman" w:hAnsi="TimesNewRoman" w:cs="TimesNewRoman"/>
          <w:sz w:val="24"/>
          <w:szCs w:val="24"/>
        </w:rPr>
        <w:t xml:space="preserve">area controls (designated area) </w:t>
      </w:r>
      <w:r w:rsidR="008A540F" w:rsidRPr="00713A8C">
        <w:rPr>
          <w:rFonts w:ascii="TimesNewRoman" w:hAnsi="TimesNewRoman" w:cs="TimesNewRoman"/>
          <w:sz w:val="24"/>
          <w:szCs w:val="24"/>
        </w:rPr>
        <w:t>and containment</w:t>
      </w:r>
      <w:r w:rsidRPr="00713A8C">
        <w:rPr>
          <w:rFonts w:ascii="TimesNewRoman" w:hAnsi="TimesNewRoman" w:cs="TimesNewRoman"/>
          <w:sz w:val="24"/>
          <w:szCs w:val="24"/>
        </w:rPr>
        <w:t xml:space="preserve"> </w:t>
      </w:r>
      <w:r w:rsidR="00D65D90">
        <w:rPr>
          <w:rFonts w:ascii="TimesNewRoman" w:hAnsi="TimesNewRoman" w:cs="TimesNewRoman"/>
          <w:sz w:val="24"/>
          <w:szCs w:val="24"/>
        </w:rPr>
        <w:t xml:space="preserve">systems </w:t>
      </w:r>
      <w:r w:rsidRPr="00713A8C">
        <w:rPr>
          <w:rFonts w:ascii="TimesNewRoman" w:hAnsi="TimesNewRoman" w:cs="TimesNewRoman"/>
          <w:sz w:val="24"/>
          <w:szCs w:val="24"/>
        </w:rPr>
        <w:t>(e.g., berms and dikes)</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E</w:t>
      </w:r>
      <w:r w:rsidR="008A540F">
        <w:rPr>
          <w:rFonts w:ascii="TimesNewRoman" w:hAnsi="TimesNewRoman" w:cs="TimesNewRoman"/>
          <w:sz w:val="24"/>
          <w:szCs w:val="24"/>
        </w:rPr>
        <w:t>quipment cleaning</w:t>
      </w:r>
      <w:r>
        <w:rPr>
          <w:rFonts w:ascii="TimesNewRoman" w:hAnsi="TimesNewRoman" w:cs="TimesNewRoman"/>
          <w:sz w:val="24"/>
          <w:szCs w:val="24"/>
        </w:rPr>
        <w:t xml:space="preserve"> </w:t>
      </w:r>
      <w:r w:rsidR="00D65D90">
        <w:rPr>
          <w:rFonts w:ascii="TimesNewRoman" w:hAnsi="TimesNewRoman" w:cs="TimesNewRoman"/>
          <w:sz w:val="24"/>
          <w:szCs w:val="24"/>
        </w:rPr>
        <w:t>area</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Equipment maintenance (condition of hydraulic lines and emission control systems)</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V</w:t>
      </w:r>
      <w:r w:rsidR="008A540F">
        <w:rPr>
          <w:rFonts w:ascii="TimesNewRoman" w:hAnsi="TimesNewRoman" w:cs="TimesNewRoman"/>
          <w:sz w:val="24"/>
          <w:szCs w:val="24"/>
        </w:rPr>
        <w:t>isual inspection of dumpsters to check for waste contamination</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S</w:t>
      </w:r>
      <w:r w:rsidR="008A540F">
        <w:rPr>
          <w:rFonts w:ascii="TimesNewRoman" w:hAnsi="TimesNewRoman" w:cs="TimesNewRoman"/>
          <w:sz w:val="24"/>
          <w:szCs w:val="24"/>
        </w:rPr>
        <w:t xml:space="preserve">pill </w:t>
      </w:r>
      <w:r>
        <w:rPr>
          <w:rFonts w:ascii="TimesNewRoman" w:hAnsi="TimesNewRoman" w:cs="TimesNewRoman"/>
          <w:sz w:val="24"/>
          <w:szCs w:val="24"/>
        </w:rPr>
        <w:t>kits</w:t>
      </w:r>
    </w:p>
    <w:p w:rsidR="00713A8C"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 xml:space="preserve">Hazardous waste </w:t>
      </w:r>
      <w:r w:rsidR="008A540F">
        <w:rPr>
          <w:rFonts w:ascii="TimesNewRoman" w:hAnsi="TimesNewRoman" w:cs="TimesNewRoman"/>
          <w:sz w:val="24"/>
          <w:szCs w:val="24"/>
        </w:rPr>
        <w:t xml:space="preserve">containment </w:t>
      </w:r>
      <w:r>
        <w:rPr>
          <w:rFonts w:ascii="TimesNewRoman" w:hAnsi="TimesNewRoman" w:cs="TimesNewRoman"/>
          <w:sz w:val="24"/>
          <w:szCs w:val="24"/>
        </w:rPr>
        <w:t>and cleanup</w:t>
      </w:r>
    </w:p>
    <w:p w:rsidR="00E00B47" w:rsidRDefault="00E00B47"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Bulk storage area</w:t>
      </w:r>
    </w:p>
    <w:p w:rsidR="008A540F" w:rsidRPr="004255D0" w:rsidRDefault="00713A8C" w:rsidP="001124C3">
      <w:pPr>
        <w:pStyle w:val="NoSpacing"/>
        <w:numPr>
          <w:ilvl w:val="0"/>
          <w:numId w:val="15"/>
        </w:numPr>
        <w:jc w:val="both"/>
        <w:rPr>
          <w:rFonts w:ascii="TimesNewRoman" w:hAnsi="TimesNewRoman" w:cs="TimesNewRoman"/>
          <w:sz w:val="24"/>
          <w:szCs w:val="24"/>
        </w:rPr>
      </w:pPr>
      <w:r>
        <w:rPr>
          <w:rFonts w:ascii="TimesNewRoman" w:hAnsi="TimesNewRoman" w:cs="TimesNewRoman"/>
          <w:sz w:val="24"/>
          <w:szCs w:val="24"/>
        </w:rPr>
        <w:t>M</w:t>
      </w:r>
      <w:r w:rsidR="008A540F">
        <w:rPr>
          <w:rFonts w:ascii="TimesNewRoman" w:hAnsi="TimesNewRoman" w:cs="TimesNewRoman"/>
          <w:sz w:val="24"/>
          <w:szCs w:val="24"/>
        </w:rPr>
        <w:t xml:space="preserve">aterial use and </w:t>
      </w:r>
      <w:r>
        <w:rPr>
          <w:rFonts w:ascii="TimesNewRoman" w:hAnsi="TimesNewRoman" w:cs="TimesNewRoman"/>
          <w:sz w:val="24"/>
          <w:szCs w:val="24"/>
        </w:rPr>
        <w:t>recycling</w:t>
      </w:r>
    </w:p>
    <w:p w:rsidR="008A540F" w:rsidRPr="008A540F" w:rsidRDefault="008A540F" w:rsidP="008A540F">
      <w:pPr>
        <w:pStyle w:val="NoSpacing"/>
        <w:ind w:left="360"/>
        <w:jc w:val="both"/>
        <w:rPr>
          <w:rFonts w:ascii="TimesNewRoman" w:hAnsi="TimesNewRoman" w:cs="TimesNewRoman"/>
          <w:sz w:val="24"/>
          <w:szCs w:val="24"/>
        </w:rPr>
      </w:pPr>
    </w:p>
    <w:p w:rsidR="001124C3" w:rsidRPr="001124C3" w:rsidRDefault="001124C3" w:rsidP="001124C3">
      <w:pPr>
        <w:pStyle w:val="NoSpacing"/>
        <w:numPr>
          <w:ilvl w:val="1"/>
          <w:numId w:val="12"/>
        </w:numPr>
        <w:jc w:val="both"/>
        <w:rPr>
          <w:rFonts w:ascii="TimesNewRoman" w:hAnsi="TimesNewRoman" w:cs="TimesNewRoman"/>
          <w:sz w:val="24"/>
          <w:szCs w:val="24"/>
        </w:rPr>
      </w:pPr>
      <w:r w:rsidRPr="001124C3">
        <w:rPr>
          <w:rFonts w:ascii="Times New Roman" w:hAnsi="Times New Roman" w:cs="Times New Roman"/>
          <w:b/>
          <w:noProof/>
          <w:sz w:val="24"/>
        </w:rPr>
        <w:t xml:space="preserve"> INCIDENT REPORTING AND INVESTIGATION</w:t>
      </w:r>
    </w:p>
    <w:p w:rsidR="004255D0" w:rsidRPr="004255D0" w:rsidRDefault="004255D0" w:rsidP="001124C3">
      <w:pPr>
        <w:pStyle w:val="NoSpacing"/>
        <w:jc w:val="both"/>
        <w:rPr>
          <w:rFonts w:ascii="TimesNewRoman" w:hAnsi="TimesNewRoman" w:cs="TimesNewRoman"/>
          <w:sz w:val="24"/>
          <w:szCs w:val="24"/>
        </w:rPr>
      </w:pPr>
      <w:r>
        <w:rPr>
          <w:rFonts w:ascii="Times New Roman" w:hAnsi="Times New Roman" w:cs="Times New Roman"/>
          <w:noProof/>
          <w:sz w:val="24"/>
        </w:rPr>
        <w:t>All personnel should be required to report any and all spills</w:t>
      </w:r>
      <w:r w:rsidR="00694CEF">
        <w:rPr>
          <w:rFonts w:ascii="Times New Roman" w:hAnsi="Times New Roman" w:cs="Times New Roman"/>
          <w:noProof/>
          <w:sz w:val="24"/>
        </w:rPr>
        <w:t xml:space="preserve"> or incidents</w:t>
      </w:r>
      <w:r>
        <w:rPr>
          <w:rFonts w:ascii="Times New Roman" w:hAnsi="Times New Roman" w:cs="Times New Roman"/>
          <w:noProof/>
          <w:sz w:val="24"/>
        </w:rPr>
        <w:t xml:space="preserve"> that occur on site immediately to the site EO</w:t>
      </w:r>
      <w:r w:rsidR="00694CEF">
        <w:rPr>
          <w:rFonts w:ascii="Times New Roman" w:hAnsi="Times New Roman" w:cs="Times New Roman"/>
          <w:noProof/>
          <w:sz w:val="24"/>
        </w:rPr>
        <w:t xml:space="preserve"> or their immediate supervisor</w:t>
      </w:r>
      <w:r>
        <w:rPr>
          <w:rFonts w:ascii="Times New Roman" w:hAnsi="Times New Roman" w:cs="Times New Roman"/>
          <w:noProof/>
          <w:sz w:val="24"/>
        </w:rPr>
        <w:t xml:space="preserve">. All environmental incidents should be </w:t>
      </w:r>
      <w:r w:rsidR="00B06FEE">
        <w:rPr>
          <w:rFonts w:ascii="Times New Roman" w:hAnsi="Times New Roman" w:cs="Times New Roman"/>
          <w:noProof/>
          <w:sz w:val="24"/>
        </w:rPr>
        <w:t xml:space="preserve">documented and </w:t>
      </w:r>
      <w:r>
        <w:rPr>
          <w:rFonts w:ascii="Times New Roman" w:hAnsi="Times New Roman" w:cs="Times New Roman"/>
          <w:noProof/>
          <w:sz w:val="24"/>
        </w:rPr>
        <w:t xml:space="preserve">investigated to determine the </w:t>
      </w:r>
      <w:r w:rsidRPr="00A04554">
        <w:rPr>
          <w:rFonts w:ascii="Times New Roman" w:hAnsi="Times New Roman" w:cs="Times New Roman"/>
          <w:noProof/>
          <w:sz w:val="24"/>
        </w:rPr>
        <w:t>cause</w:t>
      </w:r>
      <w:r>
        <w:rPr>
          <w:rFonts w:ascii="Times New Roman" w:hAnsi="Times New Roman" w:cs="Times New Roman"/>
          <w:noProof/>
          <w:sz w:val="24"/>
        </w:rPr>
        <w:t xml:space="preserve"> and prevent </w:t>
      </w:r>
      <w:r w:rsidRPr="00A04554">
        <w:rPr>
          <w:rFonts w:ascii="Times New Roman" w:hAnsi="Times New Roman" w:cs="Times New Roman"/>
          <w:noProof/>
          <w:sz w:val="24"/>
        </w:rPr>
        <w:t>reoccu</w:t>
      </w:r>
      <w:r w:rsidR="00A04554">
        <w:rPr>
          <w:rFonts w:ascii="Times New Roman" w:hAnsi="Times New Roman" w:cs="Times New Roman"/>
          <w:noProof/>
          <w:sz w:val="24"/>
        </w:rPr>
        <w:t>r</w:t>
      </w:r>
      <w:r w:rsidRPr="00A04554">
        <w:rPr>
          <w:rFonts w:ascii="Times New Roman" w:hAnsi="Times New Roman" w:cs="Times New Roman"/>
          <w:noProof/>
          <w:sz w:val="24"/>
        </w:rPr>
        <w:t>rence</w:t>
      </w:r>
      <w:r>
        <w:rPr>
          <w:rFonts w:ascii="Times New Roman" w:hAnsi="Times New Roman" w:cs="Times New Roman"/>
          <w:noProof/>
          <w:sz w:val="24"/>
        </w:rPr>
        <w:t xml:space="preserve">. </w:t>
      </w:r>
      <w:r w:rsidR="00B06FEE">
        <w:rPr>
          <w:rFonts w:ascii="Times New Roman" w:hAnsi="Times New Roman" w:cs="Times New Roman"/>
          <w:noProof/>
          <w:sz w:val="24"/>
        </w:rPr>
        <w:t xml:space="preserve">See </w:t>
      </w:r>
      <w:r w:rsidR="00B06FEE" w:rsidRPr="008B09D7">
        <w:rPr>
          <w:rFonts w:ascii="Times New Roman" w:hAnsi="Times New Roman" w:cs="Times New Roman"/>
          <w:noProof/>
          <w:sz w:val="24"/>
        </w:rPr>
        <w:t>Exhbit</w:t>
      </w:r>
      <w:r w:rsidR="00B06FEE">
        <w:rPr>
          <w:rFonts w:ascii="Times New Roman" w:hAnsi="Times New Roman" w:cs="Times New Roman"/>
          <w:noProof/>
          <w:sz w:val="24"/>
        </w:rPr>
        <w:t xml:space="preserve"> 23-2 for an example spill incident form. </w:t>
      </w:r>
      <w:r w:rsidR="005A721C">
        <w:rPr>
          <w:rFonts w:ascii="Times New Roman" w:hAnsi="Times New Roman" w:cs="Times New Roman"/>
          <w:noProof/>
          <w:sz w:val="24"/>
        </w:rPr>
        <w:t xml:space="preserve">Ensure the project has the contact numbers of </w:t>
      </w:r>
      <w:r w:rsidR="005A721C" w:rsidRPr="00A04554">
        <w:rPr>
          <w:rFonts w:ascii="Times New Roman" w:hAnsi="Times New Roman" w:cs="Times New Roman"/>
          <w:noProof/>
          <w:sz w:val="24"/>
        </w:rPr>
        <w:t>releva</w:t>
      </w:r>
      <w:r w:rsidR="00A04554">
        <w:rPr>
          <w:rFonts w:ascii="Times New Roman" w:hAnsi="Times New Roman" w:cs="Times New Roman"/>
          <w:noProof/>
          <w:sz w:val="24"/>
        </w:rPr>
        <w:t>nt</w:t>
      </w:r>
      <w:r w:rsidR="005A721C">
        <w:rPr>
          <w:rFonts w:ascii="Times New Roman" w:hAnsi="Times New Roman" w:cs="Times New Roman"/>
          <w:noProof/>
          <w:sz w:val="24"/>
        </w:rPr>
        <w:t xml:space="preserve"> </w:t>
      </w:r>
      <w:r w:rsidR="005A721C" w:rsidRPr="00A04554">
        <w:rPr>
          <w:rFonts w:ascii="Times New Roman" w:hAnsi="Times New Roman" w:cs="Times New Roman"/>
          <w:noProof/>
          <w:sz w:val="24"/>
        </w:rPr>
        <w:t>jurisdictional</w:t>
      </w:r>
      <w:r w:rsidR="005A721C">
        <w:rPr>
          <w:rFonts w:ascii="Times New Roman" w:hAnsi="Times New Roman" w:cs="Times New Roman"/>
          <w:noProof/>
          <w:sz w:val="24"/>
        </w:rPr>
        <w:t xml:space="preserve"> environmental agencies for reporting of environmental incidents. </w:t>
      </w:r>
      <w:r>
        <w:rPr>
          <w:rFonts w:ascii="Times New Roman" w:hAnsi="Times New Roman" w:cs="Times New Roman"/>
          <w:noProof/>
          <w:sz w:val="24"/>
        </w:rPr>
        <w:t xml:space="preserve">Please refer to the contents of an emergency response in </w:t>
      </w:r>
      <w:r w:rsidR="00B06FEE">
        <w:rPr>
          <w:rFonts w:ascii="Times New Roman" w:hAnsi="Times New Roman" w:cs="Times New Roman"/>
          <w:noProof/>
          <w:sz w:val="24"/>
        </w:rPr>
        <w:t>Chapter</w:t>
      </w:r>
      <w:r>
        <w:rPr>
          <w:rFonts w:ascii="Times New Roman" w:hAnsi="Times New Roman" w:cs="Times New Roman"/>
          <w:noProof/>
          <w:sz w:val="24"/>
        </w:rPr>
        <w:t xml:space="preserve"> 17 of this handbook.</w:t>
      </w:r>
      <w:r w:rsidR="00B06FEE">
        <w:rPr>
          <w:rFonts w:ascii="Times New Roman" w:hAnsi="Times New Roman" w:cs="Times New Roman"/>
          <w:noProof/>
          <w:sz w:val="24"/>
        </w:rPr>
        <w:t xml:space="preserve"> </w:t>
      </w:r>
    </w:p>
    <w:p w:rsidR="008A540F" w:rsidRPr="008A540F" w:rsidRDefault="008A540F" w:rsidP="008A540F">
      <w:pPr>
        <w:pStyle w:val="NoSpacing"/>
        <w:ind w:left="360"/>
        <w:jc w:val="both"/>
        <w:rPr>
          <w:rFonts w:ascii="TimesNewRoman" w:hAnsi="TimesNewRoman" w:cs="TimesNewRoman"/>
          <w:sz w:val="24"/>
          <w:szCs w:val="24"/>
        </w:rPr>
      </w:pPr>
    </w:p>
    <w:p w:rsidR="001124C3" w:rsidRPr="001124C3" w:rsidRDefault="001124C3" w:rsidP="001124C3">
      <w:pPr>
        <w:pStyle w:val="NoSpacing"/>
        <w:autoSpaceDE w:val="0"/>
        <w:autoSpaceDN w:val="0"/>
        <w:adjustRightInd w:val="0"/>
        <w:jc w:val="both"/>
        <w:rPr>
          <w:rFonts w:ascii="TimesNewRoman" w:hAnsi="TimesNewRoman" w:cs="TimesNewRoman"/>
          <w:sz w:val="24"/>
          <w:szCs w:val="24"/>
        </w:rPr>
      </w:pPr>
      <w:r w:rsidRPr="001124C3">
        <w:rPr>
          <w:rFonts w:ascii="Times New Roman" w:hAnsi="Times New Roman" w:cs="Times New Roman"/>
          <w:b/>
          <w:color w:val="000000" w:themeColor="text1"/>
          <w:sz w:val="24"/>
          <w:szCs w:val="24"/>
        </w:rPr>
        <w:t>23.19 PROGRAM REVIEW</w:t>
      </w:r>
    </w:p>
    <w:p w:rsidR="004A0763" w:rsidRPr="00F01269" w:rsidRDefault="008A540F" w:rsidP="001124C3">
      <w:pPr>
        <w:pStyle w:val="NoSpacing"/>
        <w:autoSpaceDE w:val="0"/>
        <w:autoSpaceDN w:val="0"/>
        <w:adjustRightInd w:val="0"/>
        <w:jc w:val="both"/>
        <w:rPr>
          <w:rFonts w:ascii="TimesNewRoman" w:hAnsi="TimesNewRoman" w:cs="TimesNewRoman"/>
          <w:sz w:val="24"/>
          <w:szCs w:val="24"/>
        </w:rPr>
      </w:pPr>
      <w:r w:rsidRPr="008A540F">
        <w:rPr>
          <w:rFonts w:ascii="Times New Roman" w:hAnsi="Times New Roman" w:cs="Times New Roman"/>
          <w:color w:val="000000" w:themeColor="text1"/>
          <w:sz w:val="24"/>
          <w:szCs w:val="24"/>
        </w:rPr>
        <w:t xml:space="preserve">Require the project management to perform a quarterly audit to </w:t>
      </w:r>
      <w:r w:rsidR="00AE363C" w:rsidRPr="00C32E52">
        <w:rPr>
          <w:rFonts w:ascii="Times New Roman" w:hAnsi="Times New Roman" w:cs="Times New Roman"/>
          <w:noProof/>
          <w:color w:val="000000" w:themeColor="text1"/>
          <w:sz w:val="24"/>
          <w:szCs w:val="24"/>
        </w:rPr>
        <w:t>review</w:t>
      </w:r>
      <w:r w:rsidR="00AE363C" w:rsidRPr="008A540F">
        <w:rPr>
          <w:rFonts w:ascii="Times New Roman" w:hAnsi="Times New Roman" w:cs="Times New Roman"/>
          <w:color w:val="000000" w:themeColor="text1"/>
          <w:sz w:val="24"/>
          <w:szCs w:val="24"/>
        </w:rPr>
        <w:t xml:space="preserve"> </w:t>
      </w:r>
      <w:r w:rsidRPr="008A540F">
        <w:rPr>
          <w:rFonts w:ascii="Times New Roman" w:hAnsi="Times New Roman" w:cs="Times New Roman"/>
          <w:color w:val="000000" w:themeColor="text1"/>
          <w:sz w:val="24"/>
          <w:szCs w:val="24"/>
        </w:rPr>
        <w:t>the overall effectiveness of the site SEMP, identify and correc</w:t>
      </w:r>
      <w:r>
        <w:rPr>
          <w:rFonts w:ascii="Times New Roman" w:hAnsi="Times New Roman" w:cs="Times New Roman"/>
          <w:color w:val="000000" w:themeColor="text1"/>
          <w:sz w:val="24"/>
          <w:szCs w:val="24"/>
        </w:rPr>
        <w:t>t any deficiencies.</w:t>
      </w:r>
    </w:p>
    <w:p w:rsidR="00694CEF" w:rsidRDefault="00694CEF" w:rsidP="00694CEF">
      <w:pPr>
        <w:pStyle w:val="NoSpacing"/>
        <w:autoSpaceDE w:val="0"/>
        <w:autoSpaceDN w:val="0"/>
        <w:adjustRightInd w:val="0"/>
        <w:ind w:left="360"/>
        <w:jc w:val="both"/>
        <w:rPr>
          <w:rFonts w:ascii="TimesNewRoman" w:hAnsi="TimesNewRoman" w:cs="TimesNewRoman"/>
          <w:sz w:val="24"/>
          <w:szCs w:val="24"/>
        </w:rPr>
      </w:pPr>
    </w:p>
    <w:p w:rsidR="001124C3" w:rsidRPr="001124C3" w:rsidRDefault="001124C3" w:rsidP="001124C3">
      <w:pPr>
        <w:pStyle w:val="NoSpacing"/>
        <w:numPr>
          <w:ilvl w:val="1"/>
          <w:numId w:val="16"/>
        </w:numPr>
        <w:autoSpaceDE w:val="0"/>
        <w:autoSpaceDN w:val="0"/>
        <w:adjustRightInd w:val="0"/>
        <w:jc w:val="both"/>
        <w:rPr>
          <w:rFonts w:ascii="TimesNewRoman" w:hAnsi="TimesNewRoman" w:cs="TimesNewRoman"/>
          <w:sz w:val="24"/>
          <w:szCs w:val="24"/>
        </w:rPr>
      </w:pPr>
      <w:r w:rsidRPr="001124C3">
        <w:rPr>
          <w:rFonts w:ascii="TimesNewRoman" w:hAnsi="TimesNewRoman" w:cs="TimesNewRoman"/>
          <w:b/>
          <w:sz w:val="24"/>
          <w:szCs w:val="24"/>
        </w:rPr>
        <w:t xml:space="preserve"> RECORDS RETENTION</w:t>
      </w:r>
    </w:p>
    <w:p w:rsidR="00F01269" w:rsidRPr="00A02968" w:rsidRDefault="00F01269" w:rsidP="001124C3">
      <w:pPr>
        <w:pStyle w:val="NoSpacing"/>
        <w:autoSpaceDE w:val="0"/>
        <w:autoSpaceDN w:val="0"/>
        <w:adjustRightInd w:val="0"/>
        <w:jc w:val="both"/>
        <w:rPr>
          <w:rFonts w:ascii="TimesNewRoman" w:hAnsi="TimesNewRoman" w:cs="TimesNewRoman"/>
          <w:sz w:val="24"/>
          <w:szCs w:val="24"/>
        </w:rPr>
      </w:pPr>
      <w:r>
        <w:rPr>
          <w:rFonts w:ascii="TimesNewRoman" w:hAnsi="TimesNewRoman" w:cs="TimesNewRoman"/>
          <w:sz w:val="24"/>
          <w:szCs w:val="24"/>
        </w:rPr>
        <w:t>Retain all records, reports, permits, self-inspection forms, as part of the project archive.</w:t>
      </w:r>
    </w:p>
    <w:p w:rsidR="00A02968" w:rsidRDefault="00A02968" w:rsidP="00A02968">
      <w:pPr>
        <w:pStyle w:val="ListParagraph"/>
        <w:rPr>
          <w:rFonts w:ascii="TimesNewRoman" w:hAnsi="TimesNewRoman" w:cs="TimesNewRoman"/>
          <w:sz w:val="24"/>
          <w:szCs w:val="24"/>
        </w:rPr>
      </w:pPr>
    </w:p>
    <w:p w:rsidR="00A02968" w:rsidRDefault="001124C3" w:rsidP="001124C3">
      <w:pPr>
        <w:pStyle w:val="NoSpacing"/>
        <w:autoSpaceDE w:val="0"/>
        <w:autoSpaceDN w:val="0"/>
        <w:adjustRightInd w:val="0"/>
        <w:jc w:val="both"/>
        <w:rPr>
          <w:rFonts w:ascii="TimesNewRoman" w:hAnsi="TimesNewRoman" w:cs="TimesNewRoman"/>
          <w:b/>
          <w:sz w:val="24"/>
          <w:szCs w:val="24"/>
        </w:rPr>
      </w:pPr>
      <w:r>
        <w:rPr>
          <w:rFonts w:ascii="TimesNewRoman" w:hAnsi="TimesNewRoman" w:cs="TimesNewRoman"/>
          <w:b/>
          <w:sz w:val="24"/>
          <w:szCs w:val="24"/>
        </w:rPr>
        <w:t>Additional Resources, Readings, and References</w:t>
      </w:r>
    </w:p>
    <w:p w:rsidR="00A02968" w:rsidRPr="00A02968" w:rsidRDefault="00A02968" w:rsidP="008B09D7">
      <w:pPr>
        <w:pStyle w:val="PlainText"/>
        <w:numPr>
          <w:ilvl w:val="0"/>
          <w:numId w:val="17"/>
        </w:numPr>
        <w:rPr>
          <w:rFonts w:ascii="Times New Roman" w:hAnsi="Times New Roman" w:cs="Times New Roman"/>
          <w:sz w:val="24"/>
          <w:szCs w:val="24"/>
        </w:rPr>
      </w:pPr>
      <w:r w:rsidRPr="00A02968">
        <w:rPr>
          <w:rFonts w:ascii="Times New Roman" w:hAnsi="Times New Roman" w:cs="Times New Roman"/>
          <w:sz w:val="24"/>
          <w:szCs w:val="24"/>
        </w:rPr>
        <w:t xml:space="preserve">U.S. Environmental Protection Agency (EPA) – </w:t>
      </w:r>
      <w:r w:rsidRPr="00C32E52">
        <w:rPr>
          <w:rFonts w:ascii="Times New Roman" w:hAnsi="Times New Roman" w:cs="Times New Roman"/>
          <w:i/>
          <w:noProof/>
          <w:sz w:val="24"/>
          <w:szCs w:val="24"/>
        </w:rPr>
        <w:t>Managing Your Environmental Responsibilities: A Planning Guide for Construction and Development</w:t>
      </w:r>
      <w:r w:rsidRPr="00A02968">
        <w:rPr>
          <w:rFonts w:ascii="Times New Roman" w:hAnsi="Times New Roman" w:cs="Times New Roman"/>
          <w:sz w:val="24"/>
          <w:szCs w:val="24"/>
        </w:rPr>
        <w:t xml:space="preserve"> - </w:t>
      </w:r>
      <w:hyperlink r:id="rId6" w:history="1">
        <w:r w:rsidRPr="00A02968">
          <w:rPr>
            <w:rStyle w:val="Hyperlink"/>
            <w:rFonts w:ascii="Times New Roman" w:hAnsi="Times New Roman" w:cs="Times New Roman"/>
            <w:sz w:val="24"/>
            <w:szCs w:val="24"/>
          </w:rPr>
          <w:t>http://www.epa.gov/compliance/resources/publications/assistance/sectors/constructmyer/myerguide.pdf</w:t>
        </w:r>
      </w:hyperlink>
    </w:p>
    <w:p w:rsidR="00A02968" w:rsidRPr="00335D72" w:rsidRDefault="00A02968" w:rsidP="008B09D7">
      <w:pPr>
        <w:pStyle w:val="NoSpacing"/>
        <w:numPr>
          <w:ilvl w:val="0"/>
          <w:numId w:val="17"/>
        </w:numPr>
        <w:autoSpaceDE w:val="0"/>
        <w:autoSpaceDN w:val="0"/>
        <w:adjustRightInd w:val="0"/>
        <w:rPr>
          <w:rFonts w:ascii="TimesNewRoman" w:hAnsi="TimesNewRoman" w:cs="TimesNewRoman"/>
          <w:sz w:val="24"/>
          <w:szCs w:val="24"/>
        </w:rPr>
      </w:pPr>
      <w:r w:rsidRPr="00A02968">
        <w:rPr>
          <w:rFonts w:ascii="TimesNewRoman" w:hAnsi="TimesNewRoman" w:cs="TimesNewRoman"/>
          <w:sz w:val="24"/>
          <w:szCs w:val="24"/>
        </w:rPr>
        <w:lastRenderedPageBreak/>
        <w:t>Zurich</w:t>
      </w:r>
      <w:r w:rsidRPr="00A02968">
        <w:rPr>
          <w:rFonts w:ascii="TimesNewRoman" w:hAnsi="TimesNewRoman" w:cs="TimesNewRoman"/>
          <w:sz w:val="24"/>
          <w:szCs w:val="24"/>
          <w:vertAlign w:val="superscript"/>
        </w:rPr>
        <w:t>®</w:t>
      </w:r>
      <w:r w:rsidRPr="00A02968">
        <w:rPr>
          <w:rFonts w:ascii="TimesNewRoman" w:hAnsi="TimesNewRoman" w:cs="TimesNewRoman"/>
          <w:sz w:val="24"/>
          <w:szCs w:val="24"/>
        </w:rPr>
        <w:t xml:space="preserve"> </w:t>
      </w:r>
      <w:r>
        <w:rPr>
          <w:rFonts w:ascii="TimesNewRoman" w:hAnsi="TimesNewRoman" w:cs="TimesNewRoman"/>
          <w:sz w:val="24"/>
          <w:szCs w:val="24"/>
        </w:rPr>
        <w:t xml:space="preserve">- </w:t>
      </w:r>
      <w:r w:rsidRPr="00A02968">
        <w:rPr>
          <w:rFonts w:ascii="TimesNewRoman" w:hAnsi="TimesNewRoman" w:cs="TimesNewRoman"/>
          <w:i/>
          <w:sz w:val="24"/>
          <w:szCs w:val="24"/>
        </w:rPr>
        <w:t>Construction Environmental Best Practices</w:t>
      </w:r>
      <w:r>
        <w:rPr>
          <w:rFonts w:ascii="TimesNewRoman" w:hAnsi="TimesNewRoman" w:cs="TimesNewRoman"/>
          <w:i/>
          <w:sz w:val="24"/>
          <w:szCs w:val="24"/>
        </w:rPr>
        <w:t xml:space="preserve"> - </w:t>
      </w:r>
      <w:hyperlink r:id="rId7" w:anchor="page=1" w:history="1">
        <w:r w:rsidRPr="00490DDD">
          <w:rPr>
            <w:rStyle w:val="Hyperlink"/>
            <w:rFonts w:ascii="TimesNewRoman" w:hAnsi="TimesNewRoman" w:cs="TimesNewRoman"/>
            <w:i/>
            <w:sz w:val="24"/>
            <w:szCs w:val="24"/>
          </w:rPr>
          <w:t>http://www.zurichna.com/internet/zna/sitecollectiondocuments/en/knowledge%20center/whitepapers/construction/construction_env_best_practices.pdf#page=1</w:t>
        </w:r>
      </w:hyperlink>
      <w:r>
        <w:rPr>
          <w:rFonts w:ascii="TimesNewRoman" w:hAnsi="TimesNewRoman" w:cs="TimesNewRoman"/>
          <w:i/>
          <w:sz w:val="24"/>
          <w:szCs w:val="24"/>
        </w:rPr>
        <w:t xml:space="preserve"> </w:t>
      </w:r>
    </w:p>
    <w:p w:rsidR="00335D72" w:rsidRPr="00335D72" w:rsidRDefault="00335D72" w:rsidP="008B09D7">
      <w:pPr>
        <w:pStyle w:val="NoSpacing"/>
        <w:numPr>
          <w:ilvl w:val="0"/>
          <w:numId w:val="17"/>
        </w:numPr>
        <w:autoSpaceDE w:val="0"/>
        <w:autoSpaceDN w:val="0"/>
        <w:adjustRightInd w:val="0"/>
        <w:rPr>
          <w:rFonts w:ascii="TimesNewRoman" w:hAnsi="TimesNewRoman" w:cs="TimesNewRoman"/>
          <w:sz w:val="24"/>
          <w:szCs w:val="24"/>
        </w:rPr>
      </w:pPr>
      <w:r w:rsidRPr="00A02968">
        <w:rPr>
          <w:rFonts w:ascii="Times New Roman" w:hAnsi="Times New Roman" w:cs="Times New Roman"/>
          <w:sz w:val="24"/>
          <w:szCs w:val="24"/>
        </w:rPr>
        <w:t>U.S. Enviro</w:t>
      </w:r>
      <w:r>
        <w:rPr>
          <w:rFonts w:ascii="Times New Roman" w:hAnsi="Times New Roman" w:cs="Times New Roman"/>
          <w:sz w:val="24"/>
          <w:szCs w:val="24"/>
        </w:rPr>
        <w:t xml:space="preserve">nmental Protection Agency (EPA). Green Buildings. </w:t>
      </w:r>
      <w:hyperlink r:id="rId8" w:history="1">
        <w:r>
          <w:rPr>
            <w:rStyle w:val="Hyperlink"/>
            <w:rFonts w:ascii="Arial" w:hAnsi="Arial" w:cs="Arial"/>
            <w:sz w:val="20"/>
            <w:szCs w:val="20"/>
          </w:rPr>
          <w:t>http://www.epa.gov/greenbuilding/index.htm</w:t>
        </w:r>
      </w:hyperlink>
      <w:r>
        <w:t xml:space="preserve"> </w:t>
      </w:r>
    </w:p>
    <w:p w:rsidR="00335D72" w:rsidRPr="00335D72" w:rsidRDefault="00335D72" w:rsidP="008B09D7">
      <w:pPr>
        <w:pStyle w:val="NoSpacing"/>
        <w:numPr>
          <w:ilvl w:val="0"/>
          <w:numId w:val="17"/>
        </w:numPr>
        <w:autoSpaceDE w:val="0"/>
        <w:autoSpaceDN w:val="0"/>
        <w:adjustRightInd w:val="0"/>
        <w:jc w:val="both"/>
        <w:rPr>
          <w:rFonts w:ascii="Times New Roman" w:hAnsi="Times New Roman" w:cs="Times New Roman"/>
          <w:sz w:val="24"/>
          <w:szCs w:val="24"/>
        </w:rPr>
      </w:pPr>
      <w:r w:rsidRPr="00335D72">
        <w:rPr>
          <w:rFonts w:ascii="Times New Roman" w:hAnsi="Times New Roman" w:cs="Times New Roman"/>
          <w:sz w:val="24"/>
          <w:szCs w:val="24"/>
        </w:rPr>
        <w:t xml:space="preserve">Construction Industry Compliance Assistance (CICA). </w:t>
      </w:r>
      <w:hyperlink r:id="rId9" w:history="1">
        <w:r w:rsidRPr="00335D72">
          <w:rPr>
            <w:rStyle w:val="Hyperlink"/>
            <w:rFonts w:ascii="Times New Roman" w:hAnsi="Times New Roman" w:cs="Times New Roman"/>
            <w:sz w:val="24"/>
            <w:szCs w:val="24"/>
          </w:rPr>
          <w:t>http://www.cicacenter.org/</w:t>
        </w:r>
      </w:hyperlink>
      <w:r w:rsidRPr="00335D72">
        <w:rPr>
          <w:rFonts w:ascii="Times New Roman" w:hAnsi="Times New Roman" w:cs="Times New Roman"/>
          <w:sz w:val="24"/>
          <w:szCs w:val="24"/>
        </w:rPr>
        <w:t xml:space="preserve">. CICA is your source for </w:t>
      </w:r>
      <w:r w:rsidRPr="008B09D7">
        <w:rPr>
          <w:rFonts w:ascii="Times New Roman" w:hAnsi="Times New Roman" w:cs="Times New Roman"/>
          <w:noProof/>
          <w:sz w:val="24"/>
          <w:szCs w:val="24"/>
        </w:rPr>
        <w:t>plain</w:t>
      </w:r>
      <w:r w:rsidRPr="00335D72">
        <w:rPr>
          <w:rFonts w:ascii="Times New Roman" w:hAnsi="Times New Roman" w:cs="Times New Roman"/>
          <w:sz w:val="24"/>
          <w:szCs w:val="24"/>
        </w:rPr>
        <w:t xml:space="preserve"> language explanations of environmental rules for the construction industry. This information is provided free of charge by the </w:t>
      </w:r>
      <w:hyperlink r:id="rId10" w:history="1">
        <w:r w:rsidRPr="00335D72">
          <w:rPr>
            <w:rStyle w:val="Hyperlink"/>
            <w:rFonts w:ascii="Times New Roman" w:hAnsi="Times New Roman" w:cs="Times New Roman"/>
            <w:sz w:val="24"/>
            <w:szCs w:val="24"/>
          </w:rPr>
          <w:t>National Center for Manufacturing Sciences</w:t>
        </w:r>
      </w:hyperlink>
      <w:r w:rsidRPr="00335D72">
        <w:rPr>
          <w:rFonts w:ascii="Times New Roman" w:hAnsi="Times New Roman" w:cs="Times New Roman"/>
          <w:sz w:val="24"/>
          <w:szCs w:val="24"/>
        </w:rPr>
        <w:t xml:space="preserve"> in partnership with The </w:t>
      </w:r>
      <w:hyperlink r:id="rId11" w:history="1">
        <w:r w:rsidRPr="00335D72">
          <w:rPr>
            <w:rStyle w:val="Hyperlink"/>
            <w:rFonts w:ascii="Times New Roman" w:hAnsi="Times New Roman" w:cs="Times New Roman"/>
            <w:sz w:val="24"/>
            <w:szCs w:val="24"/>
          </w:rPr>
          <w:t>Associated General Contractors of America</w:t>
        </w:r>
      </w:hyperlink>
      <w:r w:rsidRPr="00335D72">
        <w:rPr>
          <w:rFonts w:ascii="Times New Roman" w:hAnsi="Times New Roman" w:cs="Times New Roman"/>
          <w:sz w:val="24"/>
          <w:szCs w:val="24"/>
        </w:rPr>
        <w:t xml:space="preserve"> (AGC). Funding for this project has </w:t>
      </w:r>
      <w:r w:rsidRPr="008B09D7">
        <w:rPr>
          <w:rFonts w:ascii="Times New Roman" w:hAnsi="Times New Roman" w:cs="Times New Roman"/>
          <w:noProof/>
          <w:sz w:val="24"/>
          <w:szCs w:val="24"/>
        </w:rPr>
        <w:t>been provided</w:t>
      </w:r>
      <w:r w:rsidRPr="00335D72">
        <w:rPr>
          <w:rFonts w:ascii="Times New Roman" w:hAnsi="Times New Roman" w:cs="Times New Roman"/>
          <w:sz w:val="24"/>
          <w:szCs w:val="24"/>
        </w:rPr>
        <w:t xml:space="preserve"> by the </w:t>
      </w:r>
      <w:hyperlink r:id="rId12" w:history="1">
        <w:r w:rsidRPr="00335D72">
          <w:rPr>
            <w:rStyle w:val="Hyperlink"/>
            <w:rFonts w:ascii="Times New Roman" w:hAnsi="Times New Roman" w:cs="Times New Roman"/>
            <w:sz w:val="24"/>
            <w:szCs w:val="24"/>
          </w:rPr>
          <w:t>U.S. Environmental Protection Agency</w:t>
        </w:r>
      </w:hyperlink>
      <w:r w:rsidRPr="00335D72">
        <w:rPr>
          <w:rFonts w:ascii="Times New Roman" w:hAnsi="Times New Roman" w:cs="Times New Roman"/>
          <w:sz w:val="24"/>
          <w:szCs w:val="24"/>
        </w:rPr>
        <w:t xml:space="preserve"> and AGC.</w:t>
      </w:r>
    </w:p>
    <w:p w:rsidR="00A02968" w:rsidRDefault="00B06FEE" w:rsidP="00B671D8">
      <w:pPr>
        <w:jc w:val="center"/>
        <w:rPr>
          <w:rFonts w:ascii="TimesNewRoman" w:hAnsi="TimesNewRoman" w:cs="TimesNewRoman"/>
          <w:b/>
          <w:sz w:val="24"/>
          <w:szCs w:val="24"/>
        </w:rPr>
      </w:pPr>
      <w:r>
        <w:rPr>
          <w:rFonts w:ascii="TimesNewRoman" w:hAnsi="TimesNewRoman" w:cs="TimesNewRoman"/>
          <w:sz w:val="24"/>
          <w:szCs w:val="24"/>
        </w:rPr>
        <w:br w:type="page"/>
      </w: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1</w:t>
      </w:r>
      <w:r w:rsidRPr="00B06FEE">
        <w:rPr>
          <w:rFonts w:ascii="TimesNewRoman" w:hAnsi="TimesNewRoman" w:cs="TimesNewRoman"/>
          <w:b/>
          <w:sz w:val="24"/>
          <w:szCs w:val="24"/>
        </w:rPr>
        <w:t>)</w:t>
      </w:r>
    </w:p>
    <w:p w:rsidR="00B06FEE" w:rsidRDefault="00B06FEE" w:rsidP="00B671D8">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lastRenderedPageBreak/>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13" name="Picture 13" descr="N:\2 - Research\Grants\Grants\SHIP Grants\Handbook Development\Chapters\23 Environmental Management\Environmental Checklist_Pag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N:\2 - Research\Grants\Grants\SHIP Grants\Handbook Development\Chapters\23 Environmental Management\Environmental Checklist_Page_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2</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12" name="Picture 12" descr="N:\2 - Research\Grants\Grants\SHIP Grants\Handbook Development\Chapters\23 Environmental Management\Environmental Checklist_Pag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N:\2 - Research\Grants\Grants\SHIP Grants\Handbook Development\Chapters\23 Environmental Management\Environmental Checklist_Page_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3</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11" name="Picture 11" descr="N:\2 - Research\Grants\Grants\SHIP Grants\Handbook Development\Chapters\23 Environmental Management\Environmental Checklist_Pag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N:\2 - Research\Grants\Grants\SHIP Grants\Handbook Development\Chapters\23 Environmental Management\Environmental Checklist_Page_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4</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10" name="Picture 10" descr="N:\2 - Research\Grants\Grants\SHIP Grants\Handbook Development\Chapters\23 Environmental Management\Environmental Checklist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N:\2 - Research\Grants\Grants\SHIP Grants\Handbook Development\Chapters\23 Environmental Management\Environmental Checklist_Page_0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5</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9" name="Picture 9" descr="N:\2 - Research\Grants\Grants\SHIP Grants\Handbook Development\Chapters\23 Environmental Management\Environmental Checklist_Page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2 - Research\Grants\Grants\SHIP Grants\Handbook Development\Chapters\23 Environmental Management\Environmental Checklist_Page_0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6</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8" name="Picture 8" descr="N:\2 - Research\Grants\Grants\SHIP Grants\Handbook Development\Chapters\23 Environmental Management\Environmental Checklist_Page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2 - Research\Grants\Grants\SHIP Grants\Handbook Development\Chapters\23 Environmental Management\Environmental Checklist_Page_0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7</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7" name="Picture 7" descr="N:\2 - Research\Grants\Grants\SHIP Grants\Handbook Development\Chapters\23 Environmental Management\Environmental Checklist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2 - Research\Grants\Grants\SHIP Grants\Handbook Development\Chapters\23 Environmental Management\Environmental Checklist_Page_0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8</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6" name="Picture 6" descr="N:\2 - Research\Grants\Grants\SHIP Grants\Handbook Development\Chapters\23 Environmental Management\Environmental Checklist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2 - Research\Grants\Grants\SHIP Grants\Handbook Development\Chapters\23 Environmental Management\Environmental Checklist_Page_0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9</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5" name="Picture 5" descr="N:\2 - Research\Grants\Grants\SHIP Grants\Handbook Development\Chapters\23 Environmental Management\Environmental Checklist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2 - Research\Grants\Grants\SHIP Grants\Handbook Development\Chapters\23 Environmental Management\Environmental Checklist_Page_0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10</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C1013C" w:rsidRPr="00C1013C">
        <w:rPr>
          <w:rFonts w:ascii="TimesNewRoman" w:hAnsi="TimesNewRoman" w:cs="TimesNewRoman"/>
          <w:i/>
          <w:noProof/>
          <w:sz w:val="24"/>
          <w:szCs w:val="24"/>
        </w:rPr>
        <w:drawing>
          <wp:inline distT="0" distB="0" distL="0" distR="0">
            <wp:extent cx="5943600" cy="7682930"/>
            <wp:effectExtent l="0" t="0" r="0" b="0"/>
            <wp:docPr id="4" name="Picture 4" descr="N:\2 - Research\Grants\Grants\SHIP Grants\Handbook Development\Chapters\23 Environmental Management\Environmental Checklist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2 - Research\Grants\Grants\SHIP Grants\Handbook Development\Chapters\23 Environmental Management\Environmental Checklist_Page_1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pPr>
        <w:rPr>
          <w:rFonts w:ascii="TimesNewRoman" w:hAnsi="TimesNewRoman" w:cs="TimesNewRoman"/>
          <w:i/>
          <w:sz w:val="24"/>
          <w:szCs w:val="24"/>
        </w:rPr>
      </w:pPr>
      <w:r>
        <w:rPr>
          <w:rFonts w:ascii="TimesNewRoman" w:hAnsi="TimesNewRoman" w:cs="TimesNewRoman"/>
          <w:i/>
          <w:sz w:val="24"/>
          <w:szCs w:val="24"/>
        </w:rPr>
        <w:br w:type="page"/>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11</w:t>
      </w:r>
      <w:r w:rsidRPr="00B06FEE">
        <w:rPr>
          <w:rFonts w:ascii="TimesNewRoman" w:hAnsi="TimesNewRoman" w:cs="TimesNewRoman"/>
          <w:b/>
          <w:sz w:val="24"/>
          <w:szCs w:val="24"/>
        </w:rPr>
        <w:t>)</w:t>
      </w:r>
    </w:p>
    <w:p w:rsidR="00C1013C" w:rsidRDefault="00B06FEE" w:rsidP="00C1013C">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p>
    <w:p w:rsidR="00C1013C" w:rsidRDefault="00C1013C" w:rsidP="00C1013C">
      <w:pPr>
        <w:pStyle w:val="NoSpacing"/>
        <w:autoSpaceDE w:val="0"/>
        <w:autoSpaceDN w:val="0"/>
        <w:adjustRightInd w:val="0"/>
        <w:ind w:left="360"/>
        <w:jc w:val="center"/>
        <w:rPr>
          <w:rFonts w:ascii="TimesNewRoman" w:hAnsi="TimesNewRoman" w:cs="TimesNewRoman"/>
          <w:i/>
          <w:sz w:val="24"/>
          <w:szCs w:val="24"/>
        </w:rPr>
      </w:pPr>
    </w:p>
    <w:p w:rsidR="00B06FEE" w:rsidRDefault="00C1013C" w:rsidP="00C1013C">
      <w:pPr>
        <w:pStyle w:val="NoSpacing"/>
        <w:autoSpaceDE w:val="0"/>
        <w:autoSpaceDN w:val="0"/>
        <w:adjustRightInd w:val="0"/>
        <w:ind w:left="360"/>
        <w:jc w:val="center"/>
        <w:rPr>
          <w:rFonts w:ascii="TimesNewRoman" w:hAnsi="TimesNewRoman" w:cs="TimesNewRoman"/>
          <w:i/>
          <w:sz w:val="24"/>
          <w:szCs w:val="24"/>
        </w:rPr>
      </w:pPr>
      <w:r w:rsidRPr="00C1013C">
        <w:rPr>
          <w:rFonts w:ascii="TimesNewRoman" w:hAnsi="TimesNewRoman" w:cs="TimesNewRoman"/>
          <w:i/>
          <w:noProof/>
          <w:sz w:val="24"/>
          <w:szCs w:val="24"/>
        </w:rPr>
        <w:drawing>
          <wp:inline distT="0" distB="0" distL="0" distR="0">
            <wp:extent cx="5943600" cy="7682930"/>
            <wp:effectExtent l="0" t="0" r="0" b="0"/>
            <wp:docPr id="3" name="Picture 3" descr="N:\2 - Research\Grants\Grants\SHIP Grants\Handbook Development\Chapters\23 Environmental Management\Environmental Checklist_Page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2 - Research\Grants\Grants\SHIP Grants\Handbook Development\Chapters\23 Environmental Management\Environmental Checklist_Page_1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 xml:space="preserve">Exhibit 23-1 Example Project Environmental Planning Checklist (page </w:t>
      </w:r>
      <w:r>
        <w:rPr>
          <w:rFonts w:ascii="TimesNewRoman" w:hAnsi="TimesNewRoman" w:cs="TimesNewRoman"/>
          <w:b/>
          <w:sz w:val="24"/>
          <w:szCs w:val="24"/>
        </w:rPr>
        <w:t>12</w:t>
      </w:r>
      <w:r w:rsidRPr="00B06FEE">
        <w:rPr>
          <w:rFonts w:ascii="TimesNewRoman" w:hAnsi="TimesNewRoman" w:cs="TimesNewRoman"/>
          <w:b/>
          <w:sz w:val="24"/>
          <w:szCs w:val="24"/>
        </w:rPr>
        <w:t>)</w:t>
      </w:r>
    </w:p>
    <w:p w:rsidR="00B06FEE" w:rsidRDefault="00B06FEE" w:rsidP="00C1013C">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r w:rsidR="00C1013C" w:rsidRPr="00C1013C">
        <w:rPr>
          <w:rFonts w:ascii="TimesNewRoman" w:hAnsi="TimesNewRoman" w:cs="TimesNewRoman"/>
          <w:i/>
          <w:noProof/>
          <w:sz w:val="24"/>
          <w:szCs w:val="24"/>
        </w:rPr>
        <w:drawing>
          <wp:inline distT="0" distB="0" distL="0" distR="0">
            <wp:extent cx="5943600" cy="7682930"/>
            <wp:effectExtent l="0" t="0" r="0" b="0"/>
            <wp:docPr id="2" name="Picture 2" descr="N:\2 - Research\Grants\Grants\SHIP Grants\Handbook Development\Chapters\23 Environmental Management\Environmental Checklist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2 - Research\Grants\Grants\SHIP Grants\Handbook Development\Chapters\23 Environmental Management\Environmental Checklist_Page_1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7682930"/>
                    </a:xfrm>
                    <a:prstGeom prst="rect">
                      <a:avLst/>
                    </a:prstGeom>
                    <a:noFill/>
                    <a:ln>
                      <a:noFill/>
                    </a:ln>
                  </pic:spPr>
                </pic:pic>
              </a:graphicData>
            </a:graphic>
          </wp:inline>
        </w:drawing>
      </w:r>
    </w:p>
    <w:p w:rsidR="00C1013C" w:rsidRDefault="00C1013C" w:rsidP="00B06FEE">
      <w:pPr>
        <w:pStyle w:val="NoSpacing"/>
        <w:autoSpaceDE w:val="0"/>
        <w:autoSpaceDN w:val="0"/>
        <w:adjustRightInd w:val="0"/>
        <w:ind w:left="360"/>
        <w:jc w:val="center"/>
        <w:rPr>
          <w:rFonts w:ascii="TimesNewRoman" w:hAnsi="TimesNewRoman" w:cs="TimesNewRoman"/>
          <w:b/>
          <w:sz w:val="24"/>
          <w:szCs w:val="24"/>
        </w:rPr>
      </w:pPr>
    </w:p>
    <w:p w:rsidR="00C1013C" w:rsidRDefault="00C1013C" w:rsidP="00B06FEE">
      <w:pPr>
        <w:pStyle w:val="NoSpacing"/>
        <w:autoSpaceDE w:val="0"/>
        <w:autoSpaceDN w:val="0"/>
        <w:adjustRightInd w:val="0"/>
        <w:ind w:left="360"/>
        <w:jc w:val="center"/>
        <w:rPr>
          <w:rFonts w:ascii="TimesNewRoman" w:hAnsi="TimesNewRoman" w:cs="TimesNewRoman"/>
          <w:b/>
          <w:sz w:val="24"/>
          <w:szCs w:val="24"/>
        </w:rPr>
      </w:pPr>
    </w:p>
    <w:p w:rsidR="00B06FEE" w:rsidRDefault="00B06FE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t xml:space="preserve">Exhibit 23-1 Example Project Environmental Planning Checklist (page </w:t>
      </w:r>
      <w:r>
        <w:rPr>
          <w:rFonts w:ascii="TimesNewRoman" w:hAnsi="TimesNewRoman" w:cs="TimesNewRoman"/>
          <w:b/>
          <w:sz w:val="24"/>
          <w:szCs w:val="24"/>
        </w:rPr>
        <w:t>13</w:t>
      </w:r>
      <w:r w:rsidRPr="00B06FEE">
        <w:rPr>
          <w:rFonts w:ascii="TimesNewRoman" w:hAnsi="TimesNewRoman" w:cs="TimesNewRoman"/>
          <w:b/>
          <w:sz w:val="24"/>
          <w:szCs w:val="24"/>
        </w:rPr>
        <w:t>)</w:t>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r w:rsidRPr="00B06FEE">
        <w:rPr>
          <w:rFonts w:ascii="TimesNewRoman" w:hAnsi="TimesNewRoman" w:cs="TimesNewRoman"/>
          <w:i/>
          <w:sz w:val="24"/>
          <w:szCs w:val="24"/>
        </w:rPr>
        <w:t>(Used by permission from PCL Construction Services Inc.)</w:t>
      </w:r>
    </w:p>
    <w:p w:rsidR="00B06FEE" w:rsidRDefault="00C1013C" w:rsidP="00B06FEE">
      <w:pPr>
        <w:pStyle w:val="NoSpacing"/>
        <w:autoSpaceDE w:val="0"/>
        <w:autoSpaceDN w:val="0"/>
        <w:adjustRightInd w:val="0"/>
        <w:ind w:left="360"/>
        <w:jc w:val="center"/>
        <w:rPr>
          <w:rFonts w:ascii="TimesNewRoman" w:hAnsi="TimesNewRoman" w:cs="TimesNewRoman"/>
          <w:i/>
          <w:sz w:val="24"/>
          <w:szCs w:val="24"/>
        </w:rPr>
      </w:pPr>
      <w:r w:rsidRPr="00C1013C">
        <w:rPr>
          <w:rFonts w:ascii="TimesNewRoman" w:hAnsi="TimesNewRoman" w:cs="TimesNewRoman"/>
          <w:i/>
          <w:noProof/>
          <w:sz w:val="24"/>
          <w:szCs w:val="24"/>
        </w:rPr>
        <w:drawing>
          <wp:inline distT="0" distB="0" distL="0" distR="0">
            <wp:extent cx="5943600" cy="7691718"/>
            <wp:effectExtent l="0" t="0" r="0" b="5080"/>
            <wp:docPr id="1" name="Picture 1" descr="N:\2 - Research\Grants\Grants\SHIP Grants\Handbook Development\Chapters\23 Environmental Management\Environmental Checklist_Pag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2 - Research\Grants\Grants\SHIP Grants\Handbook Development\Chapters\23 Environmental Management\Environmental Checklist_Page_1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p>
    <w:p w:rsidR="00B06FEE" w:rsidRDefault="00BB07FE" w:rsidP="00B06FEE">
      <w:pPr>
        <w:pStyle w:val="NoSpacing"/>
        <w:autoSpaceDE w:val="0"/>
        <w:autoSpaceDN w:val="0"/>
        <w:adjustRightInd w:val="0"/>
        <w:ind w:left="360"/>
        <w:jc w:val="center"/>
        <w:rPr>
          <w:rFonts w:ascii="TimesNewRoman" w:hAnsi="TimesNewRoman" w:cs="TimesNewRoman"/>
          <w:b/>
          <w:sz w:val="24"/>
          <w:szCs w:val="24"/>
        </w:rPr>
      </w:pPr>
      <w:r w:rsidRPr="00B06FEE">
        <w:rPr>
          <w:rFonts w:ascii="TimesNewRoman" w:hAnsi="TimesNewRoman" w:cs="TimesNewRoman"/>
          <w:b/>
          <w:sz w:val="24"/>
          <w:szCs w:val="24"/>
        </w:rPr>
        <w:lastRenderedPageBreak/>
        <w:t>Exhibit 23-1 Example</w:t>
      </w:r>
      <w:r>
        <w:rPr>
          <w:rFonts w:ascii="TimesNewRoman" w:hAnsi="TimesNewRoman" w:cs="TimesNewRoman"/>
          <w:b/>
          <w:sz w:val="24"/>
          <w:szCs w:val="24"/>
        </w:rPr>
        <w:t xml:space="preserve"> Environmental Spill Report</w:t>
      </w:r>
    </w:p>
    <w:p w:rsidR="00BB07FE" w:rsidRDefault="00BB07FE" w:rsidP="00B06FEE">
      <w:pPr>
        <w:pStyle w:val="NoSpacing"/>
        <w:autoSpaceDE w:val="0"/>
        <w:autoSpaceDN w:val="0"/>
        <w:adjustRightInd w:val="0"/>
        <w:ind w:left="360"/>
        <w:jc w:val="center"/>
        <w:rPr>
          <w:rFonts w:ascii="TimesNewRoman" w:hAnsi="TimesNewRoman" w:cs="TimesNewRoman"/>
          <w:b/>
          <w:sz w:val="24"/>
          <w:szCs w:val="24"/>
        </w:rPr>
      </w:pPr>
      <w:r>
        <w:rPr>
          <w:rFonts w:ascii="TimesNewRoman" w:hAnsi="TimesNewRoman" w:cs="TimesNewRoman"/>
          <w:b/>
          <w:sz w:val="24"/>
          <w:szCs w:val="24"/>
        </w:rPr>
        <w:t>(Used by Permission from PCL Construction Services Inc.)</w:t>
      </w:r>
    </w:p>
    <w:p w:rsidR="00B06FEE" w:rsidRDefault="004F0D2C" w:rsidP="00B06FEE">
      <w:pPr>
        <w:pStyle w:val="NoSpacing"/>
        <w:autoSpaceDE w:val="0"/>
        <w:autoSpaceDN w:val="0"/>
        <w:adjustRightInd w:val="0"/>
        <w:ind w:left="360"/>
        <w:jc w:val="center"/>
        <w:rPr>
          <w:rFonts w:ascii="TimesNewRoman" w:hAnsi="TimesNewRoman" w:cs="TimesNewRoman"/>
          <w:i/>
          <w:sz w:val="24"/>
          <w:szCs w:val="24"/>
        </w:rPr>
      </w:pPr>
      <w:r w:rsidRPr="004F0D2C">
        <w:rPr>
          <w:rFonts w:ascii="TimesNewRoman" w:hAnsi="TimesNewRoman" w:cs="TimesNewRoman"/>
          <w:i/>
          <w:noProof/>
          <w:sz w:val="24"/>
          <w:szCs w:val="24"/>
        </w:rPr>
        <w:drawing>
          <wp:inline distT="0" distB="0" distL="0" distR="0">
            <wp:extent cx="5943138" cy="7348220"/>
            <wp:effectExtent l="0" t="0" r="635" b="5080"/>
            <wp:docPr id="14" name="Picture 14" descr="N:\2 - Research\Grants\Grants\SHIP Grants\Handbook Development\Chapters\23 Environmental Management\Exhibit 23-2 Example Environmental Spill Re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2 - Research\Grants\Grants\SHIP Grants\Handbook Development\Chapters\23 Environmental Management\Exhibit 23-2 Example Environmental Spill Report.jpg"/>
                    <pic:cNvPicPr>
                      <a:picLocks noChangeAspect="1" noChangeArrowheads="1"/>
                    </pic:cNvPicPr>
                  </pic:nvPicPr>
                  <pic:blipFill rotWithShape="1">
                    <a:blip r:embed="rId26">
                      <a:extLst>
                        <a:ext uri="{28A0092B-C50C-407E-A947-70E740481C1C}">
                          <a14:useLocalDpi xmlns:a14="http://schemas.microsoft.com/office/drawing/2010/main" val="0"/>
                        </a:ext>
                      </a:extLst>
                    </a:blip>
                    <a:srcRect t="4458"/>
                    <a:stretch/>
                  </pic:blipFill>
                  <pic:spPr bwMode="auto">
                    <a:xfrm>
                      <a:off x="0" y="0"/>
                      <a:ext cx="5943600" cy="7348791"/>
                    </a:xfrm>
                    <a:prstGeom prst="rect">
                      <a:avLst/>
                    </a:prstGeom>
                    <a:noFill/>
                    <a:ln>
                      <a:noFill/>
                    </a:ln>
                    <a:extLst>
                      <a:ext uri="{53640926-AAD7-44D8-BBD7-CCE9431645EC}">
                        <a14:shadowObscured xmlns:a14="http://schemas.microsoft.com/office/drawing/2010/main"/>
                      </a:ext>
                    </a:extLst>
                  </pic:spPr>
                </pic:pic>
              </a:graphicData>
            </a:graphic>
          </wp:inline>
        </w:drawing>
      </w: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p>
    <w:p w:rsidR="00B06FEE" w:rsidRDefault="00B06FEE" w:rsidP="00B06FEE">
      <w:pPr>
        <w:pStyle w:val="NoSpacing"/>
        <w:autoSpaceDE w:val="0"/>
        <w:autoSpaceDN w:val="0"/>
        <w:adjustRightInd w:val="0"/>
        <w:ind w:left="360"/>
        <w:jc w:val="center"/>
        <w:rPr>
          <w:rFonts w:ascii="TimesNewRoman" w:hAnsi="TimesNewRoman" w:cs="TimesNewRoman"/>
          <w:i/>
          <w:sz w:val="24"/>
          <w:szCs w:val="24"/>
        </w:rPr>
      </w:pPr>
    </w:p>
    <w:p w:rsidR="00B06FEE" w:rsidRPr="00B06FEE" w:rsidRDefault="00B06FEE" w:rsidP="00B06FEE">
      <w:pPr>
        <w:pStyle w:val="NoSpacing"/>
        <w:autoSpaceDE w:val="0"/>
        <w:autoSpaceDN w:val="0"/>
        <w:adjustRightInd w:val="0"/>
        <w:ind w:left="360"/>
        <w:jc w:val="center"/>
        <w:rPr>
          <w:rFonts w:ascii="TimesNewRoman" w:hAnsi="TimesNewRoman" w:cs="TimesNewRoman"/>
          <w:i/>
          <w:sz w:val="24"/>
          <w:szCs w:val="24"/>
        </w:rPr>
      </w:pPr>
    </w:p>
    <w:sectPr w:rsidR="00B06FEE" w:rsidRPr="00B06FE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New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696404"/>
    <w:multiLevelType w:val="hybridMultilevel"/>
    <w:tmpl w:val="75244DF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73C09B0"/>
    <w:multiLevelType w:val="hybridMultilevel"/>
    <w:tmpl w:val="A9FCD1F2"/>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25794F57"/>
    <w:multiLevelType w:val="multilevel"/>
    <w:tmpl w:val="902A1B34"/>
    <w:lvl w:ilvl="0">
      <w:start w:val="23"/>
      <w:numFmt w:val="decimal"/>
      <w:lvlText w:val="%1"/>
      <w:lvlJc w:val="left"/>
      <w:pPr>
        <w:ind w:left="420" w:hanging="420"/>
      </w:pPr>
      <w:rPr>
        <w:rFonts w:hint="default"/>
        <w:b/>
        <w:i/>
      </w:rPr>
    </w:lvl>
    <w:lvl w:ilvl="1">
      <w:start w:val="5"/>
      <w:numFmt w:val="decimal"/>
      <w:lvlText w:val="%1.%2"/>
      <w:lvlJc w:val="left"/>
      <w:pPr>
        <w:ind w:left="420" w:hanging="420"/>
      </w:pPr>
      <w:rPr>
        <w:rFonts w:hint="default"/>
        <w:b/>
        <w:i w:val="0"/>
      </w:rPr>
    </w:lvl>
    <w:lvl w:ilvl="2">
      <w:start w:val="1"/>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3">
    <w:nsid w:val="26135980"/>
    <w:multiLevelType w:val="multilevel"/>
    <w:tmpl w:val="A0F2116A"/>
    <w:lvl w:ilvl="0">
      <w:start w:val="23"/>
      <w:numFmt w:val="decimal"/>
      <w:lvlText w:val="%1"/>
      <w:lvlJc w:val="left"/>
      <w:pPr>
        <w:ind w:left="540" w:hanging="540"/>
      </w:pPr>
      <w:rPr>
        <w:rFonts w:hint="default"/>
        <w:b/>
        <w:i/>
      </w:rPr>
    </w:lvl>
    <w:lvl w:ilvl="1">
      <w:start w:val="16"/>
      <w:numFmt w:val="decimal"/>
      <w:lvlText w:val="%1.%2"/>
      <w:lvlJc w:val="left"/>
      <w:pPr>
        <w:ind w:left="540" w:hanging="540"/>
      </w:pPr>
      <w:rPr>
        <w:rFonts w:hint="default"/>
        <w:b/>
        <w:i w:val="0"/>
      </w:rPr>
    </w:lvl>
    <w:lvl w:ilvl="2">
      <w:start w:val="1"/>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4">
    <w:nsid w:val="293C1E3A"/>
    <w:multiLevelType w:val="hybridMultilevel"/>
    <w:tmpl w:val="A5CCF1D2"/>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A9724B3"/>
    <w:multiLevelType w:val="hybridMultilevel"/>
    <w:tmpl w:val="535EC75C"/>
    <w:lvl w:ilvl="0" w:tplc="04090019">
      <w:start w:val="1"/>
      <w:numFmt w:val="lowerLetter"/>
      <w:lvlText w:val="%1."/>
      <w:lvlJc w:val="left"/>
      <w:pPr>
        <w:ind w:left="720" w:hanging="360"/>
      </w:pPr>
    </w:lvl>
    <w:lvl w:ilvl="1" w:tplc="0409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1943768"/>
    <w:multiLevelType w:val="hybridMultilevel"/>
    <w:tmpl w:val="81481C2A"/>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3661D4A"/>
    <w:multiLevelType w:val="multilevel"/>
    <w:tmpl w:val="C588AB9A"/>
    <w:lvl w:ilvl="0">
      <w:start w:val="23"/>
      <w:numFmt w:val="decimal"/>
      <w:lvlText w:val="%1"/>
      <w:lvlJc w:val="left"/>
      <w:pPr>
        <w:ind w:left="540" w:hanging="540"/>
      </w:pPr>
      <w:rPr>
        <w:rFonts w:hint="default"/>
        <w:b/>
        <w:i/>
      </w:rPr>
    </w:lvl>
    <w:lvl w:ilvl="1">
      <w:start w:val="1"/>
      <w:numFmt w:val="bullet"/>
      <w:lvlText w:val="o"/>
      <w:lvlJc w:val="left"/>
      <w:pPr>
        <w:ind w:left="540" w:hanging="540"/>
      </w:pPr>
      <w:rPr>
        <w:rFonts w:ascii="Courier New" w:hAnsi="Courier New" w:cs="Courier New" w:hint="default"/>
        <w:b/>
        <w:i w:val="0"/>
      </w:rPr>
    </w:lvl>
    <w:lvl w:ilvl="2">
      <w:start w:val="1"/>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8">
    <w:nsid w:val="361B76C0"/>
    <w:multiLevelType w:val="hybridMultilevel"/>
    <w:tmpl w:val="C7408532"/>
    <w:lvl w:ilvl="0" w:tplc="04090019">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0A5E62"/>
    <w:multiLevelType w:val="hybridMultilevel"/>
    <w:tmpl w:val="653C087E"/>
    <w:lvl w:ilvl="0" w:tplc="0409000F">
      <w:start w:val="1"/>
      <w:numFmt w:val="decimal"/>
      <w:lvlText w:val="%1."/>
      <w:lvlJc w:val="left"/>
      <w:pPr>
        <w:ind w:left="360" w:hanging="360"/>
      </w:pPr>
      <w:rPr>
        <w:rFonts w:hint="default"/>
      </w:rPr>
    </w:lvl>
    <w:lvl w:ilvl="1" w:tplc="04090005">
      <w:start w:val="1"/>
      <w:numFmt w:val="bullet"/>
      <w:lvlText w:val=""/>
      <w:lvlJc w:val="left"/>
      <w:pPr>
        <w:ind w:left="1080" w:hanging="360"/>
      </w:pPr>
      <w:rPr>
        <w:rFonts w:ascii="Wingdings" w:hAnsi="Wingdings" w:hint="default"/>
      </w:rPr>
    </w:lvl>
    <w:lvl w:ilvl="2" w:tplc="04090005">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A405A27"/>
    <w:multiLevelType w:val="hybridMultilevel"/>
    <w:tmpl w:val="959853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4220766F"/>
    <w:multiLevelType w:val="multilevel"/>
    <w:tmpl w:val="81D06F04"/>
    <w:lvl w:ilvl="0">
      <w:start w:val="23"/>
      <w:numFmt w:val="decimal"/>
      <w:lvlText w:val="%1"/>
      <w:lvlJc w:val="left"/>
      <w:pPr>
        <w:ind w:left="540" w:hanging="540"/>
      </w:pPr>
      <w:rPr>
        <w:rFonts w:hint="default"/>
        <w:b/>
        <w:i/>
      </w:rPr>
    </w:lvl>
    <w:lvl w:ilvl="1">
      <w:start w:val="1"/>
      <w:numFmt w:val="bullet"/>
      <w:lvlText w:val=""/>
      <w:lvlJc w:val="left"/>
      <w:pPr>
        <w:ind w:left="540" w:hanging="540"/>
      </w:pPr>
      <w:rPr>
        <w:rFonts w:ascii="Symbol" w:hAnsi="Symbol" w:hint="default"/>
        <w:b/>
        <w:i w:val="0"/>
      </w:rPr>
    </w:lvl>
    <w:lvl w:ilvl="2">
      <w:start w:val="1"/>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12">
    <w:nsid w:val="4ADB7ED5"/>
    <w:multiLevelType w:val="hybridMultilevel"/>
    <w:tmpl w:val="098EDD0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4FBC2C88"/>
    <w:multiLevelType w:val="hybridMultilevel"/>
    <w:tmpl w:val="2A546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C5F73CC"/>
    <w:multiLevelType w:val="hybridMultilevel"/>
    <w:tmpl w:val="21EA99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2866A4C"/>
    <w:multiLevelType w:val="hybridMultilevel"/>
    <w:tmpl w:val="AC20F7A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6FE79DC"/>
    <w:multiLevelType w:val="multilevel"/>
    <w:tmpl w:val="ED0ED4CA"/>
    <w:lvl w:ilvl="0">
      <w:start w:val="23"/>
      <w:numFmt w:val="decimal"/>
      <w:lvlText w:val="%1"/>
      <w:lvlJc w:val="left"/>
      <w:pPr>
        <w:ind w:left="540" w:hanging="540"/>
      </w:pPr>
      <w:rPr>
        <w:rFonts w:hint="default"/>
        <w:b/>
        <w:i/>
      </w:rPr>
    </w:lvl>
    <w:lvl w:ilvl="1">
      <w:start w:val="20"/>
      <w:numFmt w:val="decimal"/>
      <w:lvlText w:val="%1.%2"/>
      <w:lvlJc w:val="left"/>
      <w:pPr>
        <w:ind w:left="540" w:hanging="540"/>
      </w:pPr>
      <w:rPr>
        <w:rFonts w:hint="default"/>
        <w:b/>
        <w:i w:val="0"/>
      </w:rPr>
    </w:lvl>
    <w:lvl w:ilvl="2">
      <w:start w:val="1"/>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num w:numId="1">
    <w:abstractNumId w:val="15"/>
  </w:num>
  <w:num w:numId="2">
    <w:abstractNumId w:val="12"/>
  </w:num>
  <w:num w:numId="3">
    <w:abstractNumId w:val="9"/>
  </w:num>
  <w:num w:numId="4">
    <w:abstractNumId w:val="6"/>
  </w:num>
  <w:num w:numId="5">
    <w:abstractNumId w:val="14"/>
  </w:num>
  <w:num w:numId="6">
    <w:abstractNumId w:val="13"/>
  </w:num>
  <w:num w:numId="7">
    <w:abstractNumId w:val="10"/>
  </w:num>
  <w:num w:numId="8">
    <w:abstractNumId w:val="0"/>
  </w:num>
  <w:num w:numId="9">
    <w:abstractNumId w:val="8"/>
  </w:num>
  <w:num w:numId="10">
    <w:abstractNumId w:val="5"/>
  </w:num>
  <w:num w:numId="11">
    <w:abstractNumId w:val="2"/>
  </w:num>
  <w:num w:numId="12">
    <w:abstractNumId w:val="3"/>
  </w:num>
  <w:num w:numId="13">
    <w:abstractNumId w:val="11"/>
  </w:num>
  <w:num w:numId="14">
    <w:abstractNumId w:val="7"/>
  </w:num>
  <w:num w:numId="15">
    <w:abstractNumId w:val="1"/>
  </w:num>
  <w:num w:numId="16">
    <w:abstractNumId w:val="16"/>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0DEE"/>
    <w:rsid w:val="00027386"/>
    <w:rsid w:val="001124C3"/>
    <w:rsid w:val="00134A9E"/>
    <w:rsid w:val="002D0CC7"/>
    <w:rsid w:val="002D7386"/>
    <w:rsid w:val="00335D72"/>
    <w:rsid w:val="00340A96"/>
    <w:rsid w:val="0034460D"/>
    <w:rsid w:val="00380353"/>
    <w:rsid w:val="003F3616"/>
    <w:rsid w:val="00412A1D"/>
    <w:rsid w:val="0042266D"/>
    <w:rsid w:val="004255D0"/>
    <w:rsid w:val="00426721"/>
    <w:rsid w:val="0048242E"/>
    <w:rsid w:val="00495B01"/>
    <w:rsid w:val="004A0763"/>
    <w:rsid w:val="004B5168"/>
    <w:rsid w:val="004D291B"/>
    <w:rsid w:val="004F0D2C"/>
    <w:rsid w:val="00522D32"/>
    <w:rsid w:val="005A721C"/>
    <w:rsid w:val="00694CEF"/>
    <w:rsid w:val="006B7DC4"/>
    <w:rsid w:val="00713A8C"/>
    <w:rsid w:val="00802BCD"/>
    <w:rsid w:val="008122A4"/>
    <w:rsid w:val="008A540F"/>
    <w:rsid w:val="008B09D7"/>
    <w:rsid w:val="00903517"/>
    <w:rsid w:val="009179BF"/>
    <w:rsid w:val="00961332"/>
    <w:rsid w:val="00A02968"/>
    <w:rsid w:val="00A04554"/>
    <w:rsid w:val="00A07D2C"/>
    <w:rsid w:val="00A140CF"/>
    <w:rsid w:val="00A405C4"/>
    <w:rsid w:val="00A55DCD"/>
    <w:rsid w:val="00A91BE8"/>
    <w:rsid w:val="00AD3315"/>
    <w:rsid w:val="00AE363C"/>
    <w:rsid w:val="00B06FEE"/>
    <w:rsid w:val="00B63492"/>
    <w:rsid w:val="00B671D8"/>
    <w:rsid w:val="00BB07FE"/>
    <w:rsid w:val="00BE0DEE"/>
    <w:rsid w:val="00C04CBD"/>
    <w:rsid w:val="00C067A1"/>
    <w:rsid w:val="00C1013C"/>
    <w:rsid w:val="00C10B71"/>
    <w:rsid w:val="00C2069D"/>
    <w:rsid w:val="00C32E52"/>
    <w:rsid w:val="00C731B4"/>
    <w:rsid w:val="00C8000B"/>
    <w:rsid w:val="00CB1CAC"/>
    <w:rsid w:val="00CD66BF"/>
    <w:rsid w:val="00D4652C"/>
    <w:rsid w:val="00D65D90"/>
    <w:rsid w:val="00DE017D"/>
    <w:rsid w:val="00E00B47"/>
    <w:rsid w:val="00E745EF"/>
    <w:rsid w:val="00ED0646"/>
    <w:rsid w:val="00F01269"/>
    <w:rsid w:val="00F70FCD"/>
    <w:rsid w:val="00FE5B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E0DEE"/>
    <w:pPr>
      <w:spacing w:after="0" w:line="240" w:lineRule="auto"/>
    </w:pPr>
  </w:style>
  <w:style w:type="paragraph" w:styleId="ListParagraph">
    <w:name w:val="List Paragraph"/>
    <w:basedOn w:val="Normal"/>
    <w:uiPriority w:val="34"/>
    <w:qFormat/>
    <w:rsid w:val="004A0763"/>
    <w:pPr>
      <w:ind w:left="720"/>
      <w:contextualSpacing/>
    </w:pPr>
  </w:style>
  <w:style w:type="paragraph" w:customStyle="1" w:styleId="Default">
    <w:name w:val="Default"/>
    <w:rsid w:val="004A0763"/>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A02968"/>
    <w:rPr>
      <w:color w:val="0563C1" w:themeColor="hyperlink"/>
      <w:u w:val="single"/>
    </w:rPr>
  </w:style>
  <w:style w:type="paragraph" w:styleId="PlainText">
    <w:name w:val="Plain Text"/>
    <w:basedOn w:val="Normal"/>
    <w:link w:val="PlainTextChar"/>
    <w:uiPriority w:val="99"/>
    <w:semiHidden/>
    <w:unhideWhenUsed/>
    <w:rsid w:val="00A02968"/>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A02968"/>
    <w:rPr>
      <w:rFonts w:ascii="Calibri"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E0DEE"/>
    <w:pPr>
      <w:spacing w:after="0" w:line="240" w:lineRule="auto"/>
    </w:pPr>
  </w:style>
  <w:style w:type="paragraph" w:styleId="ListParagraph">
    <w:name w:val="List Paragraph"/>
    <w:basedOn w:val="Normal"/>
    <w:uiPriority w:val="34"/>
    <w:qFormat/>
    <w:rsid w:val="004A0763"/>
    <w:pPr>
      <w:ind w:left="720"/>
      <w:contextualSpacing/>
    </w:pPr>
  </w:style>
  <w:style w:type="paragraph" w:customStyle="1" w:styleId="Default">
    <w:name w:val="Default"/>
    <w:rsid w:val="004A0763"/>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A02968"/>
    <w:rPr>
      <w:color w:val="0563C1" w:themeColor="hyperlink"/>
      <w:u w:val="single"/>
    </w:rPr>
  </w:style>
  <w:style w:type="paragraph" w:styleId="PlainText">
    <w:name w:val="Plain Text"/>
    <w:basedOn w:val="Normal"/>
    <w:link w:val="PlainTextChar"/>
    <w:uiPriority w:val="99"/>
    <w:semiHidden/>
    <w:unhideWhenUsed/>
    <w:rsid w:val="00A02968"/>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A02968"/>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0789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pa.gov/greenbuilding/index.htm" TargetMode="Externa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image" Target="media/image14.jpeg"/><Relationship Id="rId3" Type="http://schemas.microsoft.com/office/2007/relationships/stylesWithEffects" Target="stylesWithEffects.xml"/><Relationship Id="rId21" Type="http://schemas.openxmlformats.org/officeDocument/2006/relationships/image" Target="media/image9.jpeg"/><Relationship Id="rId7" Type="http://schemas.openxmlformats.org/officeDocument/2006/relationships/hyperlink" Target="http://www.zurichna.com/internet/zna/sitecollectiondocuments/en/knowledge%20center/whitepapers/construction/construction_env_best_practices.pdf" TargetMode="External"/><Relationship Id="rId12" Type="http://schemas.openxmlformats.org/officeDocument/2006/relationships/hyperlink" Target="http://www.epa.gov/" TargetMode="Externa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hyperlink" Target="http://www.epa.gov/compliance/resources/publications/assistance/sectors/constructmyer/myerguide.pdf" TargetMode="External"/><Relationship Id="rId11" Type="http://schemas.openxmlformats.org/officeDocument/2006/relationships/hyperlink" Target="http://www.agc.org/" TargetMode="External"/><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yperlink" Target="http://www.ncms.org/" TargetMode="Externa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http://www.cicacenter.org/"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2397</Words>
  <Characters>13669</Characters>
  <Application>Microsoft Office Word</Application>
  <DocSecurity>4</DocSecurity>
  <Lines>113</Lines>
  <Paragraphs>32</Paragraphs>
  <ScaleCrop>false</ScaleCrop>
  <HeadingPairs>
    <vt:vector size="2" baseType="variant">
      <vt:variant>
        <vt:lpstr>Title</vt:lpstr>
      </vt:variant>
      <vt:variant>
        <vt:i4>1</vt:i4>
      </vt:variant>
    </vt:vector>
  </HeadingPairs>
  <TitlesOfParts>
    <vt:vector size="1" baseType="lpstr">
      <vt:lpstr/>
    </vt:vector>
  </TitlesOfParts>
  <Company>Dept. of Labor and Industries</Company>
  <LinksUpToDate>false</LinksUpToDate>
  <CharactersWithSpaces>16034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Sathyanarayanan Rajendran</dc:creator>
  <cp:lastModifiedBy>Caprice Catalano</cp:lastModifiedBy>
  <cp:revision>2</cp:revision>
  <dcterms:created xsi:type="dcterms:W3CDTF">2015-03-31T21:39:00Z</dcterms:created>
  <dcterms:modified xsi:type="dcterms:W3CDTF">2015-03-31T21:39:00Z</dcterms:modified>
</cp:coreProperties>
</file>